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677B" w14:textId="77777777" w:rsidR="004E688A" w:rsidRPr="004E688A" w:rsidRDefault="004E688A" w:rsidP="004E688A">
      <w:pPr>
        <w:jc w:val="right"/>
      </w:pPr>
      <w:r w:rsidRPr="004E688A">
        <w:t>В [Наименование кассационного суда]</w:t>
      </w:r>
      <w:r w:rsidRPr="004E688A">
        <w:br/>
        <w:t>через [Наименование суда 1-й инстанции]</w:t>
      </w:r>
      <w:r w:rsidRPr="004E688A">
        <w:br/>
        <w:t>Адрес: [Адрес суда]</w:t>
      </w:r>
      <w:r w:rsidRPr="004E688A">
        <w:br/>
      </w:r>
      <w:r w:rsidRPr="004E688A">
        <w:br/>
      </w:r>
      <w:r w:rsidRPr="004E688A">
        <w:rPr>
          <w:b/>
          <w:bCs/>
        </w:rPr>
        <w:t>Кассатор (Истец/Ответчик):</w:t>
      </w:r>
      <w:r w:rsidRPr="004E688A">
        <w:t xml:space="preserve"> [ФИО полностью]</w:t>
      </w:r>
      <w:r w:rsidRPr="004E688A">
        <w:br/>
        <w:t>Адрес: [Адрес регистрации]</w:t>
      </w:r>
      <w:r w:rsidRPr="004E688A">
        <w:br/>
        <w:t>Телефон: [Номер телефона]</w:t>
      </w:r>
      <w:r w:rsidRPr="004E688A">
        <w:br/>
      </w:r>
      <w:r w:rsidRPr="004E688A">
        <w:br/>
      </w:r>
      <w:r w:rsidRPr="004E688A">
        <w:rPr>
          <w:b/>
          <w:bCs/>
        </w:rPr>
        <w:t>Иные лица, участвующие в деле:</w:t>
      </w:r>
      <w:r w:rsidRPr="004E688A">
        <w:t xml:space="preserve"> [ФИО/Наименование]</w:t>
      </w:r>
      <w:r w:rsidRPr="004E688A">
        <w:br/>
        <w:t>Адрес: [Адрес регистрации/местонахождения]</w:t>
      </w:r>
    </w:p>
    <w:p w14:paraId="2C465BC4" w14:textId="77777777" w:rsidR="004E688A" w:rsidRDefault="004E688A" w:rsidP="004E688A">
      <w:pPr>
        <w:jc w:val="center"/>
        <w:rPr>
          <w:b/>
          <w:bCs/>
        </w:rPr>
      </w:pPr>
    </w:p>
    <w:p w14:paraId="42C5A523" w14:textId="11740DE9" w:rsidR="004E688A" w:rsidRPr="004E688A" w:rsidRDefault="004E688A" w:rsidP="004E688A">
      <w:pPr>
        <w:jc w:val="center"/>
        <w:rPr>
          <w:b/>
          <w:bCs/>
        </w:rPr>
      </w:pPr>
      <w:r w:rsidRPr="004E688A">
        <w:rPr>
          <w:b/>
          <w:bCs/>
        </w:rPr>
        <w:t>КАССАЦИОННАЯ ЖАЛОБА</w:t>
      </w:r>
      <w:r w:rsidRPr="004E688A">
        <w:rPr>
          <w:b/>
          <w:bCs/>
        </w:rPr>
        <w:br/>
        <w:t>на решение [наименование суда] от «__» ________ 20__ г. и апелляционное определение от «__» ________ 20__ г.</w:t>
      </w:r>
    </w:p>
    <w:p w14:paraId="335D062F" w14:textId="77777777" w:rsidR="004E688A" w:rsidRPr="004E688A" w:rsidRDefault="004E688A" w:rsidP="004E688A">
      <w:r w:rsidRPr="004E688A">
        <w:t>Решением [наименование суда] от «__» ________ 20__ г. по делу № [номер] исковые требования о возмещении вреда, причиненного в результате ДТП, были удовлетворены частично (или отказано в удовлетворении). Апелляционным определением [наименование суда] решение оставлено без изменения.</w:t>
      </w:r>
    </w:p>
    <w:p w14:paraId="12C30415" w14:textId="77777777" w:rsidR="004E688A" w:rsidRPr="004E688A" w:rsidRDefault="004E688A" w:rsidP="004E688A">
      <w:r w:rsidRPr="004E688A">
        <w:t>С указанными судебными актами я не согласен, считаю их незаконными и подлежащими отмене по основаниям, предусмотренным ст. 379.7 ГПК РФ. Судами были допущены существенные нарушения норм материального права, а именно: неправильное применение положений ст. 15 и ст. 1079 ГК РФ. Суд не учел, что при определении размера ущерба необходимо руководствоваться рыночными ценами в регионе, а не только данными из справочников РСА, что привело к занижению суммы компенсации в два раза.</w:t>
      </w:r>
    </w:p>
    <w:p w14:paraId="5E804649" w14:textId="77777777" w:rsidR="004E688A" w:rsidRPr="004E688A" w:rsidRDefault="004E688A" w:rsidP="004E688A">
      <w:r w:rsidRPr="004E688A">
        <w:t>Кроме того, судом допущены нарушения норм процессуального права: в ходе заседания было необоснованно отклонено ходатайство о проведении повторной судебной автотехнической экспертизы, несмотря на наличие неустранимых противоречий в первичном заключении эксперта.</w:t>
      </w:r>
    </w:p>
    <w:p w14:paraId="7A15423F" w14:textId="77777777" w:rsidR="004E688A" w:rsidRPr="004E688A" w:rsidRDefault="004E688A" w:rsidP="004E688A">
      <w:pPr>
        <w:jc w:val="center"/>
        <w:rPr>
          <w:b/>
          <w:bCs/>
        </w:rPr>
      </w:pPr>
      <w:r w:rsidRPr="004E688A">
        <w:rPr>
          <w:b/>
          <w:bCs/>
        </w:rPr>
        <w:t>ПРОШУ:</w:t>
      </w:r>
    </w:p>
    <w:p w14:paraId="1C9B6206" w14:textId="77777777" w:rsidR="004E688A" w:rsidRPr="004E688A" w:rsidRDefault="004E688A" w:rsidP="004E688A">
      <w:pPr>
        <w:numPr>
          <w:ilvl w:val="0"/>
          <w:numId w:val="31"/>
        </w:numPr>
      </w:pPr>
      <w:r w:rsidRPr="004E688A">
        <w:t>отменить решение [наименование суда] и апелляционное определение по делу № [номер];</w:t>
      </w:r>
    </w:p>
    <w:p w14:paraId="100C52D4" w14:textId="77777777" w:rsidR="004E688A" w:rsidRPr="004E688A" w:rsidRDefault="004E688A" w:rsidP="004E688A">
      <w:pPr>
        <w:numPr>
          <w:ilvl w:val="0"/>
          <w:numId w:val="31"/>
        </w:numPr>
      </w:pPr>
      <w:r w:rsidRPr="004E688A">
        <w:t>направить дело на новое рассмотрение в соответствующий суд в ином составе судей.</w:t>
      </w:r>
    </w:p>
    <w:p w14:paraId="43D24FE7" w14:textId="77777777" w:rsidR="004E688A" w:rsidRPr="004E688A" w:rsidRDefault="004E688A" w:rsidP="004E688A">
      <w:pPr>
        <w:rPr>
          <w:b/>
          <w:bCs/>
        </w:rPr>
      </w:pPr>
      <w:r w:rsidRPr="004E688A">
        <w:rPr>
          <w:b/>
          <w:bCs/>
        </w:rPr>
        <w:t>Приложения:</w:t>
      </w:r>
    </w:p>
    <w:p w14:paraId="7650364B" w14:textId="77777777" w:rsidR="004E688A" w:rsidRPr="004E688A" w:rsidRDefault="004E688A" w:rsidP="004E688A">
      <w:pPr>
        <w:numPr>
          <w:ilvl w:val="0"/>
          <w:numId w:val="32"/>
        </w:numPr>
      </w:pPr>
      <w:r w:rsidRPr="004E688A">
        <w:t>копии судебных актов, принятых по делу;</w:t>
      </w:r>
    </w:p>
    <w:p w14:paraId="7E3FD23B" w14:textId="77777777" w:rsidR="004E688A" w:rsidRPr="004E688A" w:rsidRDefault="004E688A" w:rsidP="004E688A">
      <w:pPr>
        <w:numPr>
          <w:ilvl w:val="0"/>
          <w:numId w:val="32"/>
        </w:numPr>
      </w:pPr>
      <w:r w:rsidRPr="004E688A">
        <w:t>квитанция об уплате государственной пошлины;</w:t>
      </w:r>
    </w:p>
    <w:p w14:paraId="71710C5B" w14:textId="77777777" w:rsidR="004E688A" w:rsidRPr="004E688A" w:rsidRDefault="004E688A" w:rsidP="004E688A">
      <w:pPr>
        <w:numPr>
          <w:ilvl w:val="0"/>
          <w:numId w:val="32"/>
        </w:numPr>
      </w:pPr>
      <w:r w:rsidRPr="004E688A">
        <w:t>документы, подтверждающие отправку жалобы другим участникам процесса.</w:t>
      </w:r>
    </w:p>
    <w:p w14:paraId="4CFD1E6D" w14:textId="223B49EB" w:rsidR="0083247E" w:rsidRPr="004E688A" w:rsidRDefault="004E688A" w:rsidP="004E688A">
      <w:pPr>
        <w:jc w:val="left"/>
      </w:pPr>
      <w:r w:rsidRPr="004E688A">
        <w:t>«__» ________ 20__ г.</w:t>
      </w:r>
      <w:r w:rsidRPr="004E688A">
        <w:br/>
        <w:t>________________ / [Фамилия И.О.]</w:t>
      </w:r>
    </w:p>
    <w:sectPr w:rsidR="0083247E" w:rsidRPr="004E688A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AB9AD" w14:textId="77777777" w:rsidR="003C27BE" w:rsidRDefault="003C27BE" w:rsidP="00AA1082">
      <w:pPr>
        <w:spacing w:after="0" w:line="240" w:lineRule="auto"/>
      </w:pPr>
      <w:r>
        <w:separator/>
      </w:r>
    </w:p>
  </w:endnote>
  <w:endnote w:type="continuationSeparator" w:id="0">
    <w:p w14:paraId="4747F9E7" w14:textId="77777777" w:rsidR="003C27BE" w:rsidRDefault="003C27BE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EE7F0" w14:textId="77777777" w:rsidR="003C27BE" w:rsidRDefault="003C27BE" w:rsidP="00AA1082">
      <w:pPr>
        <w:spacing w:after="0" w:line="240" w:lineRule="auto"/>
      </w:pPr>
      <w:r>
        <w:separator/>
      </w:r>
    </w:p>
  </w:footnote>
  <w:footnote w:type="continuationSeparator" w:id="0">
    <w:p w14:paraId="335B03E1" w14:textId="77777777" w:rsidR="003C27BE" w:rsidRDefault="003C27BE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23D"/>
    <w:multiLevelType w:val="multilevel"/>
    <w:tmpl w:val="A4EE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8320B"/>
    <w:multiLevelType w:val="multilevel"/>
    <w:tmpl w:val="0B22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5382F"/>
    <w:multiLevelType w:val="multilevel"/>
    <w:tmpl w:val="6110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F4E6F"/>
    <w:multiLevelType w:val="multilevel"/>
    <w:tmpl w:val="954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0392B"/>
    <w:multiLevelType w:val="multilevel"/>
    <w:tmpl w:val="B55A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C57D6"/>
    <w:multiLevelType w:val="multilevel"/>
    <w:tmpl w:val="0AD6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A6C6C"/>
    <w:multiLevelType w:val="multilevel"/>
    <w:tmpl w:val="8A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6547B1"/>
    <w:multiLevelType w:val="multilevel"/>
    <w:tmpl w:val="2214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A6514"/>
    <w:multiLevelType w:val="multilevel"/>
    <w:tmpl w:val="EFB4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6337C8"/>
    <w:multiLevelType w:val="multilevel"/>
    <w:tmpl w:val="6492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E11239"/>
    <w:multiLevelType w:val="multilevel"/>
    <w:tmpl w:val="731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E1710"/>
    <w:multiLevelType w:val="multilevel"/>
    <w:tmpl w:val="F050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5A61D7"/>
    <w:multiLevelType w:val="multilevel"/>
    <w:tmpl w:val="5C72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8771CA"/>
    <w:multiLevelType w:val="multilevel"/>
    <w:tmpl w:val="254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B01536"/>
    <w:multiLevelType w:val="multilevel"/>
    <w:tmpl w:val="F908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2A5711"/>
    <w:multiLevelType w:val="multilevel"/>
    <w:tmpl w:val="F314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AA1751"/>
    <w:multiLevelType w:val="multilevel"/>
    <w:tmpl w:val="5506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7E3120"/>
    <w:multiLevelType w:val="multilevel"/>
    <w:tmpl w:val="8EDC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A47E07"/>
    <w:multiLevelType w:val="multilevel"/>
    <w:tmpl w:val="7172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D8775E"/>
    <w:multiLevelType w:val="multilevel"/>
    <w:tmpl w:val="35D4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7"/>
  </w:num>
  <w:num w:numId="2" w16cid:durableId="1452941838">
    <w:abstractNumId w:val="11"/>
  </w:num>
  <w:num w:numId="3" w16cid:durableId="1714186076">
    <w:abstractNumId w:val="9"/>
  </w:num>
  <w:num w:numId="4" w16cid:durableId="2043819812">
    <w:abstractNumId w:val="28"/>
  </w:num>
  <w:num w:numId="5" w16cid:durableId="1907033924">
    <w:abstractNumId w:val="2"/>
  </w:num>
  <w:num w:numId="6" w16cid:durableId="1790707365">
    <w:abstractNumId w:val="31"/>
  </w:num>
  <w:num w:numId="7" w16cid:durableId="1050955684">
    <w:abstractNumId w:val="23"/>
  </w:num>
  <w:num w:numId="8" w16cid:durableId="2146388970">
    <w:abstractNumId w:val="3"/>
  </w:num>
  <w:num w:numId="9" w16cid:durableId="223106755">
    <w:abstractNumId w:val="13"/>
  </w:num>
  <w:num w:numId="10" w16cid:durableId="1012104075">
    <w:abstractNumId w:val="16"/>
  </w:num>
  <w:num w:numId="11" w16cid:durableId="1267349323">
    <w:abstractNumId w:val="20"/>
  </w:num>
  <w:num w:numId="12" w16cid:durableId="1437359683">
    <w:abstractNumId w:val="26"/>
  </w:num>
  <w:num w:numId="13" w16cid:durableId="894510387">
    <w:abstractNumId w:val="21"/>
  </w:num>
  <w:num w:numId="14" w16cid:durableId="904686494">
    <w:abstractNumId w:val="15"/>
  </w:num>
  <w:num w:numId="15" w16cid:durableId="727416501">
    <w:abstractNumId w:val="24"/>
  </w:num>
  <w:num w:numId="16" w16cid:durableId="376198138">
    <w:abstractNumId w:val="8"/>
  </w:num>
  <w:num w:numId="17" w16cid:durableId="500896155">
    <w:abstractNumId w:val="14"/>
  </w:num>
  <w:num w:numId="18" w16cid:durableId="1733501188">
    <w:abstractNumId w:val="5"/>
  </w:num>
  <w:num w:numId="19" w16cid:durableId="422922612">
    <w:abstractNumId w:val="19"/>
  </w:num>
  <w:num w:numId="20" w16cid:durableId="1604461931">
    <w:abstractNumId w:val="6"/>
  </w:num>
  <w:num w:numId="21" w16cid:durableId="770900695">
    <w:abstractNumId w:val="1"/>
  </w:num>
  <w:num w:numId="22" w16cid:durableId="964893024">
    <w:abstractNumId w:val="4"/>
  </w:num>
  <w:num w:numId="23" w16cid:durableId="153228975">
    <w:abstractNumId w:val="27"/>
  </w:num>
  <w:num w:numId="24" w16cid:durableId="1965303544">
    <w:abstractNumId w:val="29"/>
  </w:num>
  <w:num w:numId="25" w16cid:durableId="1186333935">
    <w:abstractNumId w:val="25"/>
  </w:num>
  <w:num w:numId="26" w16cid:durableId="957564817">
    <w:abstractNumId w:val="0"/>
  </w:num>
  <w:num w:numId="27" w16cid:durableId="1656294591">
    <w:abstractNumId w:val="18"/>
  </w:num>
  <w:num w:numId="28" w16cid:durableId="174344353">
    <w:abstractNumId w:val="10"/>
  </w:num>
  <w:num w:numId="29" w16cid:durableId="541094461">
    <w:abstractNumId w:val="12"/>
  </w:num>
  <w:num w:numId="30" w16cid:durableId="1165558205">
    <w:abstractNumId w:val="22"/>
  </w:num>
  <w:num w:numId="31" w16cid:durableId="1297180649">
    <w:abstractNumId w:val="30"/>
  </w:num>
  <w:num w:numId="32" w16cid:durableId="9648459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12EFE"/>
    <w:rsid w:val="00050C30"/>
    <w:rsid w:val="0005434F"/>
    <w:rsid w:val="000C285E"/>
    <w:rsid w:val="000D675F"/>
    <w:rsid w:val="000E186D"/>
    <w:rsid w:val="00124C52"/>
    <w:rsid w:val="00136CBC"/>
    <w:rsid w:val="001465A9"/>
    <w:rsid w:val="002246DE"/>
    <w:rsid w:val="00227EAA"/>
    <w:rsid w:val="0029453C"/>
    <w:rsid w:val="00313859"/>
    <w:rsid w:val="00343DE2"/>
    <w:rsid w:val="003C27BE"/>
    <w:rsid w:val="003D025F"/>
    <w:rsid w:val="00456FEF"/>
    <w:rsid w:val="00461B7D"/>
    <w:rsid w:val="00472E2F"/>
    <w:rsid w:val="004E688A"/>
    <w:rsid w:val="004F2C3F"/>
    <w:rsid w:val="00657808"/>
    <w:rsid w:val="00675063"/>
    <w:rsid w:val="00677324"/>
    <w:rsid w:val="007E1463"/>
    <w:rsid w:val="008057E1"/>
    <w:rsid w:val="00823C7F"/>
    <w:rsid w:val="0083238E"/>
    <w:rsid w:val="0083247E"/>
    <w:rsid w:val="00865FD3"/>
    <w:rsid w:val="008D439D"/>
    <w:rsid w:val="00965FB8"/>
    <w:rsid w:val="00985DB5"/>
    <w:rsid w:val="009A2E2F"/>
    <w:rsid w:val="00A93DA0"/>
    <w:rsid w:val="00A95EF3"/>
    <w:rsid w:val="00A9773E"/>
    <w:rsid w:val="00AA1082"/>
    <w:rsid w:val="00AC5D9A"/>
    <w:rsid w:val="00B10717"/>
    <w:rsid w:val="00B66532"/>
    <w:rsid w:val="00B90F31"/>
    <w:rsid w:val="00BE1BCA"/>
    <w:rsid w:val="00C47588"/>
    <w:rsid w:val="00C65A25"/>
    <w:rsid w:val="00C669A3"/>
    <w:rsid w:val="00CA3E33"/>
    <w:rsid w:val="00D139FF"/>
    <w:rsid w:val="00D15699"/>
    <w:rsid w:val="00D837E5"/>
    <w:rsid w:val="00DC29EF"/>
    <w:rsid w:val="00DF6F94"/>
    <w:rsid w:val="00E11403"/>
    <w:rsid w:val="00E55405"/>
    <w:rsid w:val="00E91859"/>
    <w:rsid w:val="00EC53AC"/>
    <w:rsid w:val="00EE0921"/>
    <w:rsid w:val="00F55E33"/>
    <w:rsid w:val="00F56DD7"/>
    <w:rsid w:val="00F65C2C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2026-01-30T07:38:00Z</dcterms:created>
  <dcterms:modified xsi:type="dcterms:W3CDTF">2026-01-30T07:38:00Z</dcterms:modified>
</cp:coreProperties>
</file>