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E768" w14:textId="77777777" w:rsidR="009A00DC" w:rsidRPr="009A00DC" w:rsidRDefault="009A00DC" w:rsidP="009A00DC">
      <w:pPr>
        <w:jc w:val="left"/>
      </w:pPr>
      <w:r w:rsidRPr="009A00DC">
        <w:t>В [Наименование] кассационный суд общей юрисдикции</w:t>
      </w:r>
      <w:r w:rsidRPr="009A00DC">
        <w:br/>
        <w:t>Через: [Наименование суда первой инстанции]</w:t>
      </w:r>
      <w:r w:rsidRPr="009A00DC">
        <w:br/>
        <w:t>Адрес: [Почтовый адрес для корреспонденции]</w:t>
      </w:r>
      <w:r w:rsidRPr="009A00DC">
        <w:br/>
      </w:r>
      <w:r w:rsidRPr="009A00DC">
        <w:br/>
      </w:r>
      <w:r w:rsidRPr="009A00DC">
        <w:rPr>
          <w:b/>
          <w:bCs/>
        </w:rPr>
        <w:t>Кассатор (Истец):</w:t>
      </w:r>
      <w:r w:rsidRPr="009A00DC">
        <w:t xml:space="preserve"> [ФИО полностью]</w:t>
      </w:r>
      <w:r w:rsidRPr="009A00DC">
        <w:br/>
        <w:t>Адрес: [Место регистрации и фактический адрес]</w:t>
      </w:r>
      <w:r w:rsidRPr="009A00DC">
        <w:br/>
        <w:t>Телефон: [Контактный номер]</w:t>
      </w:r>
      <w:r w:rsidRPr="009A00DC">
        <w:br/>
      </w:r>
      <w:r w:rsidRPr="009A00DC">
        <w:br/>
      </w:r>
      <w:r w:rsidRPr="009A00DC">
        <w:rPr>
          <w:b/>
          <w:bCs/>
        </w:rPr>
        <w:t>Ответчик:</w:t>
      </w:r>
      <w:r w:rsidRPr="009A00DC">
        <w:t xml:space="preserve"> [ФИО или Название организации]</w:t>
      </w:r>
      <w:r w:rsidRPr="009A00DC">
        <w:br/>
        <w:t>Адрес: [Место нахождения ответчика]</w:t>
      </w:r>
      <w:r w:rsidRPr="009A00DC">
        <w:br/>
      </w:r>
      <w:r w:rsidRPr="009A00DC">
        <w:br/>
        <w:t>Дело № [Номер дела в первой инстанции]</w:t>
      </w:r>
    </w:p>
    <w:p w14:paraId="5F43785D" w14:textId="77777777" w:rsidR="009A00DC" w:rsidRPr="009A00DC" w:rsidRDefault="009A00DC" w:rsidP="009A00DC">
      <w:pPr>
        <w:jc w:val="left"/>
        <w:rPr>
          <w:b/>
          <w:bCs/>
        </w:rPr>
      </w:pPr>
      <w:r w:rsidRPr="009A00DC">
        <w:rPr>
          <w:b/>
          <w:bCs/>
        </w:rPr>
        <w:t>КАССАЦИОННАЯ ЖАЛОБА</w:t>
      </w:r>
      <w:r w:rsidRPr="009A00DC">
        <w:rPr>
          <w:b/>
          <w:bCs/>
        </w:rPr>
        <w:br/>
        <w:t>на решение [Наименование суда] от «__» ________ 20__ г.</w:t>
      </w:r>
      <w:r w:rsidRPr="009A00DC">
        <w:rPr>
          <w:b/>
          <w:bCs/>
        </w:rPr>
        <w:br/>
        <w:t>и апелляционное определение от «__» ________ 20__ г.</w:t>
      </w:r>
    </w:p>
    <w:p w14:paraId="3A6D8418" w14:textId="77777777" w:rsidR="009A00DC" w:rsidRPr="009A00DC" w:rsidRDefault="009A00DC" w:rsidP="009A00DC">
      <w:r w:rsidRPr="009A00DC">
        <w:t>Решением [Наименование суда] от «__» ________ 20__ г. по делу № [Номер] в удовлетворении исковых требований [ФИО Истца] к [ФИО Ответчика] о признании сделки [Тип договора, например, дарения] недействительной на основании ст. 178 ГК РФ было отказано. Апелляционным определением [Наименование] областного суда от «__» ________ 20__ г. решение первой инстанции оставлено без изменения.</w:t>
      </w:r>
    </w:p>
    <w:p w14:paraId="16714D4F" w14:textId="77777777" w:rsidR="009A00DC" w:rsidRPr="009A00DC" w:rsidRDefault="009A00DC" w:rsidP="009A00DC">
      <w:r w:rsidRPr="009A00DC">
        <w:t>Считаю указанные судебные акты незаконными и подлежащими отмене по следующим основаниям. При рассмотрении дела судами нижестоящих инстанций были допущены существенные нарушения норм материального и процессуального права, которые повлияли на исход дела.</w:t>
      </w:r>
    </w:p>
    <w:p w14:paraId="13AF9935" w14:textId="77777777" w:rsidR="009A00DC" w:rsidRPr="009A00DC" w:rsidRDefault="009A00DC" w:rsidP="009A00DC">
      <w:r w:rsidRPr="009A00DC">
        <w:t>Во-первых, судами не принято во внимание существенное заблуждение Истца относительно природы сделки. Статья 178 ГК РФ гласит, что сделка, совершенная под влиянием заблуждения, может быть признана судом недействительной, если заблуждение было настолько существенным, что сторона, действуя разумно, не совершила бы сделку. В материалах дела имеются доказательства (справка от «__» ________ 20__ г., медицинское заключение), подтверждающие критическое состояние здоровья Истца в момент подписания документа. Суд не дал правовой оценки тому факту, что Истец полагал, что подписывает договор ренты, а не дарения.</w:t>
      </w:r>
    </w:p>
    <w:p w14:paraId="529540FF" w14:textId="77777777" w:rsidR="009A00DC" w:rsidRPr="009A00DC" w:rsidRDefault="009A00DC" w:rsidP="009A00DC">
      <w:r w:rsidRPr="009A00DC">
        <w:t>Во-вторых, судами нарушены требования ст. 67 ГПК РФ о всестороннем и полном исследовании доказательств. В судебном заседании от «__» ________ 20__ г. свидетели [ФИО] подтвердили, что Ответчик создавал у Истца ложное представление о правовых последствиях сделки. Данные показания были проигнорированы судом без объяснения причин.</w:t>
      </w:r>
    </w:p>
    <w:p w14:paraId="42EB6010" w14:textId="77777777" w:rsidR="009A00DC" w:rsidRPr="009A00DC" w:rsidRDefault="009A00DC" w:rsidP="009A00DC">
      <w:pPr>
        <w:rPr>
          <w:b/>
          <w:bCs/>
        </w:rPr>
      </w:pPr>
      <w:r w:rsidRPr="009A00DC">
        <w:rPr>
          <w:b/>
          <w:bCs/>
        </w:rPr>
        <w:t>ПРОШУ:</w:t>
      </w:r>
    </w:p>
    <w:p w14:paraId="5AD10F17" w14:textId="77777777" w:rsidR="009A00DC" w:rsidRPr="009A00DC" w:rsidRDefault="009A00DC" w:rsidP="009A00DC">
      <w:pPr>
        <w:numPr>
          <w:ilvl w:val="0"/>
          <w:numId w:val="54"/>
        </w:numPr>
      </w:pPr>
      <w:r w:rsidRPr="009A00DC">
        <w:t>отменить решение [Наименование суда] от «__» ________ 20__ г.;</w:t>
      </w:r>
    </w:p>
    <w:p w14:paraId="213CD7EC" w14:textId="77777777" w:rsidR="009A00DC" w:rsidRPr="009A00DC" w:rsidRDefault="009A00DC" w:rsidP="009A00DC">
      <w:pPr>
        <w:numPr>
          <w:ilvl w:val="0"/>
          <w:numId w:val="54"/>
        </w:numPr>
      </w:pPr>
      <w:r w:rsidRPr="009A00DC">
        <w:t>отменить апелляционное определение [Наименование суда] от «__» ________ 20__ г.;</w:t>
      </w:r>
    </w:p>
    <w:p w14:paraId="36344829" w14:textId="77777777" w:rsidR="009A00DC" w:rsidRPr="009A00DC" w:rsidRDefault="009A00DC" w:rsidP="009A00DC">
      <w:pPr>
        <w:numPr>
          <w:ilvl w:val="0"/>
          <w:numId w:val="54"/>
        </w:numPr>
      </w:pPr>
      <w:r w:rsidRPr="009A00DC">
        <w:t>направить дело на новое рассмотрение в суд первой инстанции в ином составе судей.</w:t>
      </w:r>
    </w:p>
    <w:p w14:paraId="0EC1150E" w14:textId="77777777" w:rsidR="009A00DC" w:rsidRPr="009A00DC" w:rsidRDefault="009A00DC" w:rsidP="009A00DC">
      <w:pPr>
        <w:rPr>
          <w:b/>
          <w:bCs/>
        </w:rPr>
      </w:pPr>
      <w:r w:rsidRPr="009A00DC">
        <w:rPr>
          <w:b/>
          <w:bCs/>
        </w:rPr>
        <w:lastRenderedPageBreak/>
        <w:t>Приложения:</w:t>
      </w:r>
    </w:p>
    <w:p w14:paraId="20516A7E" w14:textId="77777777" w:rsidR="009A00DC" w:rsidRPr="009A00DC" w:rsidRDefault="009A00DC" w:rsidP="009A00DC">
      <w:pPr>
        <w:numPr>
          <w:ilvl w:val="0"/>
          <w:numId w:val="55"/>
        </w:numPr>
      </w:pPr>
      <w:r w:rsidRPr="009A00DC">
        <w:t>копии кассационной жалобы по количеству лиц;</w:t>
      </w:r>
    </w:p>
    <w:p w14:paraId="6E6F2449" w14:textId="77777777" w:rsidR="009A00DC" w:rsidRPr="009A00DC" w:rsidRDefault="009A00DC" w:rsidP="009A00DC">
      <w:pPr>
        <w:numPr>
          <w:ilvl w:val="0"/>
          <w:numId w:val="55"/>
        </w:numPr>
      </w:pPr>
      <w:r w:rsidRPr="009A00DC">
        <w:t>документ, подтверждающий уплату государственной пошлины;</w:t>
      </w:r>
    </w:p>
    <w:p w14:paraId="38CFED6B" w14:textId="77777777" w:rsidR="009A00DC" w:rsidRPr="009A00DC" w:rsidRDefault="009A00DC" w:rsidP="009A00DC">
      <w:pPr>
        <w:numPr>
          <w:ilvl w:val="0"/>
          <w:numId w:val="55"/>
        </w:numPr>
      </w:pPr>
      <w:r w:rsidRPr="009A00DC">
        <w:t>копии оспариваемого решения суда первой инстанции;</w:t>
      </w:r>
    </w:p>
    <w:p w14:paraId="1BD4071A" w14:textId="77777777" w:rsidR="009A00DC" w:rsidRPr="009A00DC" w:rsidRDefault="009A00DC" w:rsidP="009A00DC">
      <w:pPr>
        <w:numPr>
          <w:ilvl w:val="0"/>
          <w:numId w:val="55"/>
        </w:numPr>
      </w:pPr>
      <w:r w:rsidRPr="009A00DC">
        <w:t>копия апелляционного определения;</w:t>
      </w:r>
    </w:p>
    <w:p w14:paraId="30213322" w14:textId="77777777" w:rsidR="009A00DC" w:rsidRPr="009A00DC" w:rsidRDefault="009A00DC" w:rsidP="009A00DC">
      <w:pPr>
        <w:numPr>
          <w:ilvl w:val="0"/>
          <w:numId w:val="55"/>
        </w:numPr>
      </w:pPr>
      <w:r w:rsidRPr="009A00DC">
        <w:t>доказательства направления жалобы другим участникам процесса;</w:t>
      </w:r>
    </w:p>
    <w:p w14:paraId="04B36C28" w14:textId="77777777" w:rsidR="009A00DC" w:rsidRPr="009A00DC" w:rsidRDefault="009A00DC" w:rsidP="009A00DC">
      <w:pPr>
        <w:numPr>
          <w:ilvl w:val="0"/>
          <w:numId w:val="55"/>
        </w:numPr>
      </w:pPr>
      <w:r w:rsidRPr="009A00DC">
        <w:t>диплом представителя (если подается через юриста).</w:t>
      </w:r>
    </w:p>
    <w:p w14:paraId="7248F4F9" w14:textId="77777777" w:rsidR="009A00DC" w:rsidRPr="009A00DC" w:rsidRDefault="009A00DC" w:rsidP="009A00DC">
      <w:pPr>
        <w:jc w:val="left"/>
      </w:pPr>
      <w:r w:rsidRPr="009A00DC">
        <w:t>«__» ________ 20__ г.</w:t>
      </w:r>
      <w:r w:rsidRPr="009A00DC">
        <w:br/>
        <w:t>________________ / [Фамилия И.О.]</w:t>
      </w:r>
    </w:p>
    <w:p w14:paraId="47CE588E" w14:textId="77777777" w:rsidR="0083247E" w:rsidRPr="009A00DC" w:rsidRDefault="0083247E" w:rsidP="009A00DC"/>
    <w:sectPr w:rsidR="0083247E" w:rsidRPr="009A00DC"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60E7" w14:textId="77777777" w:rsidR="00601198" w:rsidRDefault="00601198" w:rsidP="00AA1082">
      <w:pPr>
        <w:spacing w:after="0" w:line="240" w:lineRule="auto"/>
      </w:pPr>
      <w:r>
        <w:separator/>
      </w:r>
    </w:p>
  </w:endnote>
  <w:endnote w:type="continuationSeparator" w:id="0">
    <w:p w14:paraId="02E538E0" w14:textId="77777777" w:rsidR="00601198" w:rsidRDefault="00601198"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25BD" w14:textId="77777777" w:rsidR="00601198" w:rsidRDefault="00601198" w:rsidP="00AA1082">
      <w:pPr>
        <w:spacing w:after="0" w:line="240" w:lineRule="auto"/>
      </w:pPr>
      <w:r>
        <w:separator/>
      </w:r>
    </w:p>
  </w:footnote>
  <w:footnote w:type="continuationSeparator" w:id="0">
    <w:p w14:paraId="4BBBD239" w14:textId="77777777" w:rsidR="00601198" w:rsidRDefault="00601198"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3138">
    <w:abstractNumId w:val="28"/>
  </w:num>
  <w:num w:numId="2" w16cid:durableId="1452941838">
    <w:abstractNumId w:val="21"/>
  </w:num>
  <w:num w:numId="3" w16cid:durableId="181556966">
    <w:abstractNumId w:val="26"/>
  </w:num>
  <w:num w:numId="4" w16cid:durableId="1340887968">
    <w:abstractNumId w:val="1"/>
  </w:num>
  <w:num w:numId="5" w16cid:durableId="228000990">
    <w:abstractNumId w:val="15"/>
  </w:num>
  <w:num w:numId="6" w16cid:durableId="1255434315">
    <w:abstractNumId w:val="38"/>
  </w:num>
  <w:num w:numId="7" w16cid:durableId="172035712">
    <w:abstractNumId w:val="5"/>
  </w:num>
  <w:num w:numId="8" w16cid:durableId="1049846074">
    <w:abstractNumId w:val="53"/>
  </w:num>
  <w:num w:numId="9" w16cid:durableId="608271419">
    <w:abstractNumId w:val="29"/>
  </w:num>
  <w:num w:numId="10" w16cid:durableId="886382425">
    <w:abstractNumId w:val="18"/>
  </w:num>
  <w:num w:numId="11" w16cid:durableId="1389455497">
    <w:abstractNumId w:val="22"/>
  </w:num>
  <w:num w:numId="12" w16cid:durableId="1244143193">
    <w:abstractNumId w:val="8"/>
  </w:num>
  <w:num w:numId="13" w16cid:durableId="1301885774">
    <w:abstractNumId w:val="47"/>
  </w:num>
  <w:num w:numId="14" w16cid:durableId="1170372778">
    <w:abstractNumId w:val="2"/>
  </w:num>
  <w:num w:numId="15" w16cid:durableId="1933466155">
    <w:abstractNumId w:val="51"/>
  </w:num>
  <w:num w:numId="16" w16cid:durableId="1095052088">
    <w:abstractNumId w:val="45"/>
  </w:num>
  <w:num w:numId="17" w16cid:durableId="928543777">
    <w:abstractNumId w:val="27"/>
  </w:num>
  <w:num w:numId="18" w16cid:durableId="452289389">
    <w:abstractNumId w:val="52"/>
  </w:num>
  <w:num w:numId="19" w16cid:durableId="1185947087">
    <w:abstractNumId w:val="17"/>
  </w:num>
  <w:num w:numId="20" w16cid:durableId="682393372">
    <w:abstractNumId w:val="30"/>
  </w:num>
  <w:num w:numId="21" w16cid:durableId="1019887786">
    <w:abstractNumId w:val="48"/>
  </w:num>
  <w:num w:numId="22" w16cid:durableId="2016150798">
    <w:abstractNumId w:val="6"/>
  </w:num>
  <w:num w:numId="23" w16cid:durableId="275676280">
    <w:abstractNumId w:val="49"/>
  </w:num>
  <w:num w:numId="24" w16cid:durableId="1352339650">
    <w:abstractNumId w:val="42"/>
  </w:num>
  <w:num w:numId="25" w16cid:durableId="1810511353">
    <w:abstractNumId w:val="44"/>
  </w:num>
  <w:num w:numId="26" w16cid:durableId="1841461924">
    <w:abstractNumId w:val="33"/>
  </w:num>
  <w:num w:numId="27" w16cid:durableId="34618427">
    <w:abstractNumId w:val="25"/>
  </w:num>
  <w:num w:numId="28" w16cid:durableId="1985501669">
    <w:abstractNumId w:val="40"/>
  </w:num>
  <w:num w:numId="29" w16cid:durableId="374357890">
    <w:abstractNumId w:val="54"/>
  </w:num>
  <w:num w:numId="30" w16cid:durableId="1630865204">
    <w:abstractNumId w:val="16"/>
  </w:num>
  <w:num w:numId="31" w16cid:durableId="424570692">
    <w:abstractNumId w:val="11"/>
  </w:num>
  <w:num w:numId="32" w16cid:durableId="2037459916">
    <w:abstractNumId w:val="43"/>
  </w:num>
  <w:num w:numId="33" w16cid:durableId="5601479">
    <w:abstractNumId w:val="10"/>
  </w:num>
  <w:num w:numId="34" w16cid:durableId="469513980">
    <w:abstractNumId w:val="23"/>
  </w:num>
  <w:num w:numId="35" w16cid:durableId="181629961">
    <w:abstractNumId w:val="13"/>
  </w:num>
  <w:num w:numId="36" w16cid:durableId="1386487900">
    <w:abstractNumId w:val="34"/>
  </w:num>
  <w:num w:numId="37" w16cid:durableId="480125766">
    <w:abstractNumId w:val="24"/>
  </w:num>
  <w:num w:numId="38" w16cid:durableId="740761756">
    <w:abstractNumId w:val="50"/>
  </w:num>
  <w:num w:numId="39" w16cid:durableId="91903551">
    <w:abstractNumId w:val="20"/>
  </w:num>
  <w:num w:numId="40" w16cid:durableId="1497258766">
    <w:abstractNumId w:val="3"/>
  </w:num>
  <w:num w:numId="41" w16cid:durableId="248198505">
    <w:abstractNumId w:val="39"/>
  </w:num>
  <w:num w:numId="42" w16cid:durableId="1659923810">
    <w:abstractNumId w:val="7"/>
  </w:num>
  <w:num w:numId="43" w16cid:durableId="991176259">
    <w:abstractNumId w:val="14"/>
  </w:num>
  <w:num w:numId="44" w16cid:durableId="1306008388">
    <w:abstractNumId w:val="31"/>
  </w:num>
  <w:num w:numId="45" w16cid:durableId="1659383343">
    <w:abstractNumId w:val="19"/>
  </w:num>
  <w:num w:numId="46" w16cid:durableId="1641180785">
    <w:abstractNumId w:val="9"/>
  </w:num>
  <w:num w:numId="47" w16cid:durableId="252209814">
    <w:abstractNumId w:val="12"/>
  </w:num>
  <w:num w:numId="48" w16cid:durableId="1447625426">
    <w:abstractNumId w:val="35"/>
  </w:num>
  <w:num w:numId="49" w16cid:durableId="896160062">
    <w:abstractNumId w:val="37"/>
  </w:num>
  <w:num w:numId="50" w16cid:durableId="1503084874">
    <w:abstractNumId w:val="36"/>
  </w:num>
  <w:num w:numId="51" w16cid:durableId="1435511622">
    <w:abstractNumId w:val="46"/>
  </w:num>
  <w:num w:numId="52" w16cid:durableId="708606273">
    <w:abstractNumId w:val="4"/>
  </w:num>
  <w:num w:numId="53" w16cid:durableId="2134249553">
    <w:abstractNumId w:val="0"/>
  </w:num>
  <w:num w:numId="54" w16cid:durableId="169296214">
    <w:abstractNumId w:val="41"/>
  </w:num>
  <w:num w:numId="55" w16cid:durableId="2598033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50C30"/>
    <w:rsid w:val="000C285E"/>
    <w:rsid w:val="000D523C"/>
    <w:rsid w:val="000D675F"/>
    <w:rsid w:val="000E186D"/>
    <w:rsid w:val="00103187"/>
    <w:rsid w:val="00124C52"/>
    <w:rsid w:val="00136CBC"/>
    <w:rsid w:val="00140BB6"/>
    <w:rsid w:val="00171882"/>
    <w:rsid w:val="001903AA"/>
    <w:rsid w:val="001F50DD"/>
    <w:rsid w:val="002246DE"/>
    <w:rsid w:val="00227EAA"/>
    <w:rsid w:val="002656CF"/>
    <w:rsid w:val="002774AB"/>
    <w:rsid w:val="0029453C"/>
    <w:rsid w:val="002E29FB"/>
    <w:rsid w:val="00313859"/>
    <w:rsid w:val="003D025F"/>
    <w:rsid w:val="003D504A"/>
    <w:rsid w:val="003D58C3"/>
    <w:rsid w:val="00456FEF"/>
    <w:rsid w:val="00461B7D"/>
    <w:rsid w:val="00472E2F"/>
    <w:rsid w:val="004E7D17"/>
    <w:rsid w:val="004F2A48"/>
    <w:rsid w:val="004F2C3F"/>
    <w:rsid w:val="00542431"/>
    <w:rsid w:val="0054423A"/>
    <w:rsid w:val="005F732D"/>
    <w:rsid w:val="00601198"/>
    <w:rsid w:val="006060F4"/>
    <w:rsid w:val="00657808"/>
    <w:rsid w:val="00675063"/>
    <w:rsid w:val="006B179E"/>
    <w:rsid w:val="006C079B"/>
    <w:rsid w:val="00707904"/>
    <w:rsid w:val="007E1463"/>
    <w:rsid w:val="008057E1"/>
    <w:rsid w:val="00805833"/>
    <w:rsid w:val="0083238E"/>
    <w:rsid w:val="0083247E"/>
    <w:rsid w:val="008D439D"/>
    <w:rsid w:val="008F11AD"/>
    <w:rsid w:val="009A00DC"/>
    <w:rsid w:val="00A93DA0"/>
    <w:rsid w:val="00A95EF3"/>
    <w:rsid w:val="00A9773E"/>
    <w:rsid w:val="00AA1082"/>
    <w:rsid w:val="00B10717"/>
    <w:rsid w:val="00B35C7B"/>
    <w:rsid w:val="00B36F03"/>
    <w:rsid w:val="00B66532"/>
    <w:rsid w:val="00B90F31"/>
    <w:rsid w:val="00BE1BCA"/>
    <w:rsid w:val="00C17AF1"/>
    <w:rsid w:val="00C65A25"/>
    <w:rsid w:val="00C669A3"/>
    <w:rsid w:val="00C70FF9"/>
    <w:rsid w:val="00CA3E33"/>
    <w:rsid w:val="00D139FF"/>
    <w:rsid w:val="00D15699"/>
    <w:rsid w:val="00DA6D0E"/>
    <w:rsid w:val="00DC29EF"/>
    <w:rsid w:val="00DF6F94"/>
    <w:rsid w:val="00E11403"/>
    <w:rsid w:val="00E91859"/>
    <w:rsid w:val="00E92479"/>
    <w:rsid w:val="00ED649B"/>
    <w:rsid w:val="00F56DD7"/>
    <w:rsid w:val="00F803C9"/>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2026-03-20T05:28:00Z</dcterms:created>
  <dcterms:modified xsi:type="dcterms:W3CDTF">2026-03-20T05:28:00Z</dcterms:modified>
</cp:coreProperties>
</file>