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F9ED" w14:textId="77777777" w:rsidR="00DC3BCC" w:rsidRPr="00DC3BCC" w:rsidRDefault="00DC3BCC" w:rsidP="00DC3BCC">
      <w:pPr>
        <w:jc w:val="left"/>
      </w:pPr>
      <w:r w:rsidRPr="00DC3BCC">
        <w:t>В Арбитражный суд [Регион/Город]</w:t>
      </w:r>
      <w:r w:rsidRPr="00DC3BCC">
        <w:br/>
        <w:t>Адрес: [Индекс, адрес суда]</w:t>
      </w:r>
      <w:r w:rsidRPr="00DC3BCC">
        <w:br/>
      </w:r>
      <w:r w:rsidRPr="00DC3BCC">
        <w:br/>
      </w:r>
      <w:r w:rsidRPr="00DC3BCC">
        <w:rPr>
          <w:b/>
          <w:bCs/>
        </w:rPr>
        <w:t>Истец:</w:t>
      </w:r>
      <w:r w:rsidRPr="00DC3BCC">
        <w:t xml:space="preserve"> [Наименование организации/ИП]</w:t>
      </w:r>
      <w:r w:rsidRPr="00DC3BCC">
        <w:br/>
        <w:t>Адрес: [Юридический адрес]</w:t>
      </w:r>
      <w:r w:rsidRPr="00DC3BCC">
        <w:br/>
        <w:t>ИНН: [Номер ИНН]</w:t>
      </w:r>
      <w:r w:rsidRPr="00DC3BCC">
        <w:br/>
        <w:t>Телефон: [Номер телефона]</w:t>
      </w:r>
      <w:r w:rsidRPr="00DC3BCC">
        <w:br/>
        <w:t>Электронная почта: [Адрес электронной почты]</w:t>
      </w:r>
      <w:r w:rsidRPr="00DC3BCC">
        <w:br/>
      </w:r>
      <w:r w:rsidRPr="00DC3BCC">
        <w:br/>
      </w:r>
      <w:r w:rsidRPr="00DC3BCC">
        <w:rPr>
          <w:b/>
          <w:bCs/>
        </w:rPr>
        <w:t>Ответчик:</w:t>
      </w:r>
      <w:r w:rsidRPr="00DC3BCC">
        <w:t xml:space="preserve"> [Наименование лизинговой компании]</w:t>
      </w:r>
      <w:r w:rsidRPr="00DC3BCC">
        <w:br/>
        <w:t>Адрес: [Юридический адрес]</w:t>
      </w:r>
    </w:p>
    <w:p w14:paraId="48DFB650" w14:textId="77777777" w:rsidR="00DC3BCC" w:rsidRPr="00DC3BCC" w:rsidRDefault="00DC3BCC" w:rsidP="00DC3BCC">
      <w:pPr>
        <w:jc w:val="center"/>
        <w:rPr>
          <w:b/>
          <w:bCs/>
        </w:rPr>
      </w:pPr>
      <w:r w:rsidRPr="00DC3BCC">
        <w:rPr>
          <w:b/>
          <w:bCs/>
        </w:rPr>
        <w:t>ИСКОВОЕ ЗАЯВЛЕНИЕ</w:t>
      </w:r>
      <w:r w:rsidRPr="00DC3BCC">
        <w:rPr>
          <w:b/>
          <w:bCs/>
        </w:rPr>
        <w:br/>
        <w:t>о признании договора лизинга недействительной сделкой и применении последствий недействительности</w:t>
      </w:r>
    </w:p>
    <w:p w14:paraId="49620443" w14:textId="77777777" w:rsidR="00DC3BCC" w:rsidRPr="00DC3BCC" w:rsidRDefault="00DC3BCC" w:rsidP="00DC3BCC">
      <w:r w:rsidRPr="00DC3BCC">
        <w:t>«__» ________ 20__ г. между Истцом (лизингополучатель) и Ответчиком (лизингодатель) был заключен договор финансовой аренды (лизинга) № [НОМЕР] (далее - Договор). По условиям Договора Ответчик обязался приобрести у указанного Истцом продавца имущество: [ОПИСАНИЕ ИМУЩЕСТВА] и предоставить его Истцу за плату во временное владение и пользование для предпринимательских целей с последующим переходом права собственности.</w:t>
      </w:r>
    </w:p>
    <w:p w14:paraId="504A5914" w14:textId="77777777" w:rsidR="00DC3BCC" w:rsidRPr="00DC3BCC" w:rsidRDefault="00DC3BCC" w:rsidP="00DC3BCC">
      <w:r w:rsidRPr="00DC3BCC">
        <w:t>Истец добросовестно исполнял обязательства по оплате лизинговых платежей, что подтверждается платежными поручениями на общую сумму [СУММА]. Однако в ходе исполнения обязательств стало очевидно, что Договор был заключен с нарушением норм действующего законодательства и является притворной сделкой, прикрывающей собой отношения по договору займа под залог имущества.</w:t>
      </w:r>
    </w:p>
    <w:p w14:paraId="4F482CD5" w14:textId="77777777" w:rsidR="00DC3BCC" w:rsidRPr="00DC3BCC" w:rsidRDefault="00DC3BCC" w:rsidP="00DC3BCC">
      <w:r w:rsidRPr="00DC3BCC">
        <w:t>Основанием для признания сделки недействительной служит тот факт, что Ответчик фактически не приобретал имущество у третьего лица, а произвел формальный выкуп оборудования у самого Истца по цене, значительно ниже рыночной. Реальная цель сделки заключалась в предоставлении Истцу денежных средств в размере [СУММА] под процентную ставку, значительно превышающую рыночные показатели для кредитных продуктов, что указывает на притворный характер сделки в силу ст. 170 ГК РФ.</w:t>
      </w:r>
    </w:p>
    <w:p w14:paraId="1EECB5AE" w14:textId="77777777" w:rsidR="00DC3BCC" w:rsidRPr="00DC3BCC" w:rsidRDefault="00DC3BCC" w:rsidP="00DC3BCC">
      <w:r w:rsidRPr="00DC3BCC">
        <w:t>Также условия Договора в части досрочного расторжения признаются кабальными, так как ставят Истца в положение, при котором он лишается и внесенных средств, и предмета лизинга без учета амортизации и выплаченной стоимости актива, что противоречит Постановлению Пленума ВАС РФ № 17. Досудебный порядок урегулирования спора Истцом соблюден, претензия от «__» ________ 20__ г. оставлена Ответчиком без удовлетворения.</w:t>
      </w:r>
    </w:p>
    <w:p w14:paraId="7A02A6EE" w14:textId="77777777" w:rsidR="00DC3BCC" w:rsidRPr="00DC3BCC" w:rsidRDefault="00DC3BCC" w:rsidP="00DC3BCC">
      <w:pPr>
        <w:jc w:val="center"/>
        <w:rPr>
          <w:b/>
          <w:bCs/>
        </w:rPr>
      </w:pPr>
      <w:r w:rsidRPr="00DC3BCC">
        <w:rPr>
          <w:b/>
          <w:bCs/>
        </w:rPr>
        <w:t>ПРОШУ:</w:t>
      </w:r>
    </w:p>
    <w:p w14:paraId="52CAE6AE" w14:textId="77777777" w:rsidR="00DC3BCC" w:rsidRPr="00DC3BCC" w:rsidRDefault="00DC3BCC" w:rsidP="00DC3BCC">
      <w:pPr>
        <w:numPr>
          <w:ilvl w:val="0"/>
          <w:numId w:val="31"/>
        </w:numPr>
      </w:pPr>
      <w:r w:rsidRPr="00DC3BCC">
        <w:t>признать договор лизинга № [НОМЕР] от «__» ________ 20__ г. недействительным в части [УКАЗАТЬ ПУНКТЫ ИЛИ ПОЛНОСТЬСТЬЮ];</w:t>
      </w:r>
    </w:p>
    <w:p w14:paraId="4D00828B" w14:textId="77777777" w:rsidR="00DC3BCC" w:rsidRPr="00DC3BCC" w:rsidRDefault="00DC3BCC" w:rsidP="00DC3BCC">
      <w:pPr>
        <w:numPr>
          <w:ilvl w:val="0"/>
          <w:numId w:val="31"/>
        </w:numPr>
      </w:pPr>
      <w:r w:rsidRPr="00DC3BCC">
        <w:lastRenderedPageBreak/>
        <w:t>применить последствия недействительности сделки в виде возврата сторон в первоначальное положение;</w:t>
      </w:r>
    </w:p>
    <w:p w14:paraId="279CE677" w14:textId="77777777" w:rsidR="00DC3BCC" w:rsidRPr="00DC3BCC" w:rsidRDefault="00DC3BCC" w:rsidP="00DC3BCC">
      <w:pPr>
        <w:numPr>
          <w:ilvl w:val="0"/>
          <w:numId w:val="31"/>
        </w:numPr>
      </w:pPr>
      <w:r w:rsidRPr="00DC3BCC">
        <w:t>взыскать с Ответчика в пользу Истца денежные средства, выплаченные по Договору, в размере [СУММА] как неосновательное обогащение;</w:t>
      </w:r>
    </w:p>
    <w:p w14:paraId="49422026" w14:textId="77777777" w:rsidR="00DC3BCC" w:rsidRPr="00DC3BCC" w:rsidRDefault="00DC3BCC" w:rsidP="00DC3BCC">
      <w:pPr>
        <w:numPr>
          <w:ilvl w:val="0"/>
          <w:numId w:val="31"/>
        </w:numPr>
      </w:pPr>
      <w:r w:rsidRPr="00DC3BCC">
        <w:t>взыскать с Ответчика расходы по оплате государственной пошлины в размере [СУММА].</w:t>
      </w:r>
    </w:p>
    <w:p w14:paraId="08D81F22" w14:textId="77777777" w:rsidR="00DC3BCC" w:rsidRPr="00DC3BCC" w:rsidRDefault="00DC3BCC" w:rsidP="00DC3BCC">
      <w:pPr>
        <w:rPr>
          <w:b/>
          <w:bCs/>
        </w:rPr>
      </w:pPr>
      <w:r w:rsidRPr="00DC3BCC">
        <w:rPr>
          <w:b/>
          <w:bCs/>
        </w:rPr>
        <w:t>Приложения:</w:t>
      </w:r>
    </w:p>
    <w:p w14:paraId="662F2035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копия договора лизинга со всеми приложениями и спецификациями;</w:t>
      </w:r>
    </w:p>
    <w:p w14:paraId="38F38EAF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копии платежных поручений, подтверждающих оплату по договору;</w:t>
      </w:r>
    </w:p>
    <w:p w14:paraId="72B5ABF5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копия акта приема-передачи предмета лизинга;</w:t>
      </w:r>
    </w:p>
    <w:p w14:paraId="3E92D4C8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доказательства соблюдения досудебного порядка (копия претензии и квитанция об отправке);</w:t>
      </w:r>
    </w:p>
    <w:p w14:paraId="21F9E363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выписка из ЕГРЮЛ на Истца и Ответчика;</w:t>
      </w:r>
    </w:p>
    <w:p w14:paraId="0A950191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документ, подтверждающий оплату государственной пошлины;</w:t>
      </w:r>
    </w:p>
    <w:p w14:paraId="1169DEC9" w14:textId="77777777" w:rsidR="00DC3BCC" w:rsidRPr="00DC3BCC" w:rsidRDefault="00DC3BCC" w:rsidP="00DC3BCC">
      <w:pPr>
        <w:numPr>
          <w:ilvl w:val="0"/>
          <w:numId w:val="32"/>
        </w:numPr>
      </w:pPr>
      <w:r w:rsidRPr="00DC3BCC">
        <w:t>документы, подтверждающие направление копии иска Ответчику.</w:t>
      </w:r>
    </w:p>
    <w:p w14:paraId="259486F5" w14:textId="77777777" w:rsidR="00DC3BCC" w:rsidRPr="00DC3BCC" w:rsidRDefault="00DC3BCC" w:rsidP="00DC3BCC">
      <w:pPr>
        <w:jc w:val="left"/>
      </w:pPr>
      <w:r w:rsidRPr="00DC3BCC">
        <w:t>«__» ________ 20__ г.</w:t>
      </w:r>
      <w:r w:rsidRPr="00DC3BCC">
        <w:br/>
        <w:t>________________ / [Фамилия И.О.]</w:t>
      </w:r>
    </w:p>
    <w:p w14:paraId="6133C85B" w14:textId="77777777" w:rsidR="0083247E" w:rsidRPr="00DC3BCC" w:rsidRDefault="0083247E" w:rsidP="00DC3BCC"/>
    <w:sectPr w:rsidR="0083247E" w:rsidRPr="00DC3BC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3616" w14:textId="77777777" w:rsidR="00995259" w:rsidRDefault="00995259" w:rsidP="00AA1082">
      <w:pPr>
        <w:spacing w:after="0" w:line="240" w:lineRule="auto"/>
      </w:pPr>
      <w:r>
        <w:separator/>
      </w:r>
    </w:p>
  </w:endnote>
  <w:endnote w:type="continuationSeparator" w:id="0">
    <w:p w14:paraId="7B27761E" w14:textId="77777777" w:rsidR="00995259" w:rsidRDefault="0099525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CD42" w14:textId="77777777" w:rsidR="00995259" w:rsidRDefault="00995259" w:rsidP="00AA1082">
      <w:pPr>
        <w:spacing w:after="0" w:line="240" w:lineRule="auto"/>
      </w:pPr>
      <w:r>
        <w:separator/>
      </w:r>
    </w:p>
  </w:footnote>
  <w:footnote w:type="continuationSeparator" w:id="0">
    <w:p w14:paraId="22108157" w14:textId="77777777" w:rsidR="00995259" w:rsidRDefault="0099525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92B"/>
    <w:multiLevelType w:val="multilevel"/>
    <w:tmpl w:val="372A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11C85"/>
    <w:multiLevelType w:val="multilevel"/>
    <w:tmpl w:val="C28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9"/>
  </w:num>
  <w:num w:numId="2" w16cid:durableId="1452941838">
    <w:abstractNumId w:val="17"/>
  </w:num>
  <w:num w:numId="3" w16cid:durableId="357390124">
    <w:abstractNumId w:val="29"/>
  </w:num>
  <w:num w:numId="4" w16cid:durableId="1357541378">
    <w:abstractNumId w:val="4"/>
  </w:num>
  <w:num w:numId="5" w16cid:durableId="1778326052">
    <w:abstractNumId w:val="23"/>
  </w:num>
  <w:num w:numId="6" w16cid:durableId="575675593">
    <w:abstractNumId w:val="30"/>
  </w:num>
  <w:num w:numId="7" w16cid:durableId="220674703">
    <w:abstractNumId w:val="16"/>
  </w:num>
  <w:num w:numId="8" w16cid:durableId="184291143">
    <w:abstractNumId w:val="15"/>
  </w:num>
  <w:num w:numId="9" w16cid:durableId="1137721388">
    <w:abstractNumId w:val="22"/>
  </w:num>
  <w:num w:numId="10" w16cid:durableId="1842742448">
    <w:abstractNumId w:val="0"/>
  </w:num>
  <w:num w:numId="11" w16cid:durableId="1686247485">
    <w:abstractNumId w:val="31"/>
  </w:num>
  <w:num w:numId="12" w16cid:durableId="1865560563">
    <w:abstractNumId w:val="2"/>
  </w:num>
  <w:num w:numId="13" w16cid:durableId="336856597">
    <w:abstractNumId w:val="25"/>
  </w:num>
  <w:num w:numId="14" w16cid:durableId="1939361895">
    <w:abstractNumId w:val="1"/>
  </w:num>
  <w:num w:numId="15" w16cid:durableId="2026247763">
    <w:abstractNumId w:val="27"/>
  </w:num>
  <w:num w:numId="16" w16cid:durableId="2042052249">
    <w:abstractNumId w:val="8"/>
  </w:num>
  <w:num w:numId="17" w16cid:durableId="1503741997">
    <w:abstractNumId w:val="10"/>
  </w:num>
  <w:num w:numId="18" w16cid:durableId="413819510">
    <w:abstractNumId w:val="18"/>
  </w:num>
  <w:num w:numId="19" w16cid:durableId="1578444466">
    <w:abstractNumId w:val="21"/>
  </w:num>
  <w:num w:numId="20" w16cid:durableId="953638760">
    <w:abstractNumId w:val="13"/>
  </w:num>
  <w:num w:numId="21" w16cid:durableId="860123765">
    <w:abstractNumId w:val="6"/>
  </w:num>
  <w:num w:numId="22" w16cid:durableId="775559140">
    <w:abstractNumId w:val="20"/>
  </w:num>
  <w:num w:numId="23" w16cid:durableId="353383306">
    <w:abstractNumId w:val="28"/>
  </w:num>
  <w:num w:numId="24" w16cid:durableId="1682243855">
    <w:abstractNumId w:val="26"/>
  </w:num>
  <w:num w:numId="25" w16cid:durableId="253826149">
    <w:abstractNumId w:val="9"/>
  </w:num>
  <w:num w:numId="26" w16cid:durableId="541789145">
    <w:abstractNumId w:val="7"/>
  </w:num>
  <w:num w:numId="27" w16cid:durableId="588780979">
    <w:abstractNumId w:val="11"/>
  </w:num>
  <w:num w:numId="28" w16cid:durableId="763961706">
    <w:abstractNumId w:val="14"/>
  </w:num>
  <w:num w:numId="29" w16cid:durableId="422384145">
    <w:abstractNumId w:val="3"/>
  </w:num>
  <w:num w:numId="30" w16cid:durableId="1648507289">
    <w:abstractNumId w:val="24"/>
  </w:num>
  <w:num w:numId="31" w16cid:durableId="1622691422">
    <w:abstractNumId w:val="5"/>
  </w:num>
  <w:num w:numId="32" w16cid:durableId="1597130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81E17"/>
    <w:rsid w:val="007D0F1D"/>
    <w:rsid w:val="007E1463"/>
    <w:rsid w:val="008057E1"/>
    <w:rsid w:val="0083238E"/>
    <w:rsid w:val="0083247E"/>
    <w:rsid w:val="008D439D"/>
    <w:rsid w:val="009212F3"/>
    <w:rsid w:val="00995259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C3BCC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2026-05-22T09:00:00Z</dcterms:created>
  <dcterms:modified xsi:type="dcterms:W3CDTF">2026-05-22T09:00:00Z</dcterms:modified>
</cp:coreProperties>
</file>