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D03E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Договор аренды нежилого помещения</w:t>
      </w:r>
    </w:p>
    <w:p w14:paraId="30D2B3FD" w14:textId="77777777" w:rsidR="00FD721C" w:rsidRPr="00FD721C" w:rsidRDefault="00FD721C" w:rsidP="00FD721C">
      <w:r w:rsidRPr="00FD721C">
        <w:t>г. [Город] "__" ________ 20__ г.</w:t>
      </w:r>
    </w:p>
    <w:p w14:paraId="1E4FC61B" w14:textId="77777777" w:rsidR="00FD721C" w:rsidRPr="00FD721C" w:rsidRDefault="00FD721C" w:rsidP="00FD721C">
      <w:r w:rsidRPr="00FD721C">
        <w:t>[Наименование организации/ФИО индивидуального предпринимателя], в лице [Должность, ФИО], действующего на основании [Устава/Доверенности/Свидетельства], именуемый в дальнейшем "Арендодатель", с одной стороны, и [Наименование организации/ФИО], именуемый в дальнейшем "Арендатор", с другой стороны, совместно именуемые "Стороны", заключили настоящий договор о нижеследующем.</w:t>
      </w:r>
    </w:p>
    <w:p w14:paraId="756FC170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1. Предмет договора</w:t>
      </w:r>
    </w:p>
    <w:p w14:paraId="5B5CD867" w14:textId="77777777" w:rsidR="00FD721C" w:rsidRPr="00FD721C" w:rsidRDefault="00FD721C" w:rsidP="00FD721C">
      <w:r w:rsidRPr="00FD721C">
        <w:t>1.1. Арендодатель обязуется предоставить Арендатору за плату во временное владение и пользование нежилое помещение, расположенное по адресу: [полный адрес], кадастровый номер [номер], общей площадью [СУММА] кв.м. (далее - Помещение).</w:t>
      </w:r>
    </w:p>
    <w:p w14:paraId="13E6C4DB" w14:textId="77777777" w:rsidR="00FD721C" w:rsidRPr="00FD721C" w:rsidRDefault="00FD721C" w:rsidP="00FD721C">
      <w:r w:rsidRPr="00FD721C">
        <w:t>1.2. Схема расположения Помещения и его характеристики указаны в Приложении №1, которое является неотъемлемой частью договора.</w:t>
      </w:r>
    </w:p>
    <w:p w14:paraId="171ACC72" w14:textId="77777777" w:rsidR="00FD721C" w:rsidRPr="00FD721C" w:rsidRDefault="00FD721C" w:rsidP="00FD721C">
      <w:r w:rsidRPr="00FD721C">
        <w:t>1.3. Помещение передается Арендатору для использования под [целевое назначение: например, офис, склад, магазин].</w:t>
      </w:r>
    </w:p>
    <w:p w14:paraId="7A21DE71" w14:textId="77777777" w:rsidR="00FD721C" w:rsidRPr="00FD721C" w:rsidRDefault="00FD721C" w:rsidP="00FD721C">
      <w:r w:rsidRPr="00FD721C">
        <w:t>1.4. Помещение принадлежит Арендодателю на праве собственности, что подтверждается выпиской из ЕГРН от "__" ________ 20__ г.</w:t>
      </w:r>
    </w:p>
    <w:p w14:paraId="005F9BA0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2. Права и обязанности сторон</w:t>
      </w:r>
    </w:p>
    <w:p w14:paraId="6EE2054A" w14:textId="77777777" w:rsidR="00FD721C" w:rsidRPr="00FD721C" w:rsidRDefault="00FD721C" w:rsidP="00FD721C">
      <w:r w:rsidRPr="00FD721C">
        <w:t>2.1. Арендодатель обязуется:</w:t>
      </w:r>
    </w:p>
    <w:p w14:paraId="6FF1E29D" w14:textId="77777777" w:rsidR="00FD721C" w:rsidRPr="00FD721C" w:rsidRDefault="00FD721C" w:rsidP="00FD721C">
      <w:pPr>
        <w:numPr>
          <w:ilvl w:val="0"/>
          <w:numId w:val="18"/>
        </w:numPr>
      </w:pPr>
      <w:r w:rsidRPr="00FD721C">
        <w:t>передать Помещение Арендатору по акту приема-передачи в течение [СРОК] рабочих дней с даты подписания договора;</w:t>
      </w:r>
    </w:p>
    <w:p w14:paraId="2D8F9D7E" w14:textId="77777777" w:rsidR="00FD721C" w:rsidRPr="00FD721C" w:rsidRDefault="00FD721C" w:rsidP="00FD721C">
      <w:pPr>
        <w:numPr>
          <w:ilvl w:val="0"/>
          <w:numId w:val="18"/>
        </w:numPr>
      </w:pPr>
      <w:r w:rsidRPr="00FD721C">
        <w:t>обеспечить беспрепятственный доступ сотрудников и клиентов Арендатора в Помещение;</w:t>
      </w:r>
    </w:p>
    <w:p w14:paraId="7999B95F" w14:textId="77777777" w:rsidR="00FD721C" w:rsidRPr="00FD721C" w:rsidRDefault="00FD721C" w:rsidP="00FD721C">
      <w:pPr>
        <w:numPr>
          <w:ilvl w:val="0"/>
          <w:numId w:val="18"/>
        </w:numPr>
      </w:pPr>
      <w:r w:rsidRPr="00FD721C">
        <w:t>производить за свой счет капитальный ремонт Помещения и инженерных систем.</w:t>
      </w:r>
    </w:p>
    <w:p w14:paraId="1969601C" w14:textId="77777777" w:rsidR="00FD721C" w:rsidRPr="00FD721C" w:rsidRDefault="00FD721C" w:rsidP="00FD721C">
      <w:r w:rsidRPr="00FD721C">
        <w:t>2.2. Арендатор обязуется:</w:t>
      </w:r>
    </w:p>
    <w:p w14:paraId="7A98C98A" w14:textId="77777777" w:rsidR="00FD721C" w:rsidRPr="00FD721C" w:rsidRDefault="00FD721C" w:rsidP="00FD721C">
      <w:pPr>
        <w:numPr>
          <w:ilvl w:val="0"/>
          <w:numId w:val="19"/>
        </w:numPr>
      </w:pPr>
      <w:r w:rsidRPr="00FD721C">
        <w:t>использовать Помещение строго по целевому назначению;</w:t>
      </w:r>
    </w:p>
    <w:p w14:paraId="5278BC40" w14:textId="77777777" w:rsidR="00FD721C" w:rsidRPr="00FD721C" w:rsidRDefault="00FD721C" w:rsidP="00FD721C">
      <w:pPr>
        <w:numPr>
          <w:ilvl w:val="0"/>
          <w:numId w:val="19"/>
        </w:numPr>
      </w:pPr>
      <w:r w:rsidRPr="00FD721C">
        <w:t>своевременно вносить арендную плату и оплачивать коммунальные услуги;</w:t>
      </w:r>
    </w:p>
    <w:p w14:paraId="7CDACCAC" w14:textId="77777777" w:rsidR="00FD721C" w:rsidRPr="00FD721C" w:rsidRDefault="00FD721C" w:rsidP="00FD721C">
      <w:pPr>
        <w:numPr>
          <w:ilvl w:val="0"/>
          <w:numId w:val="19"/>
        </w:numPr>
      </w:pPr>
      <w:r w:rsidRPr="00FD721C">
        <w:t>поддерживать Помещение в надлежащем состоянии и проводить текущий ремонт.</w:t>
      </w:r>
    </w:p>
    <w:p w14:paraId="70EAD220" w14:textId="77777777" w:rsidR="00FD721C" w:rsidRPr="00FD721C" w:rsidRDefault="00FD721C" w:rsidP="00FD721C">
      <w:r w:rsidRPr="00FD721C">
        <w:t>2.3. Арендатор имеет право производить перепланировку и неотделимые улучшения Помещения только с письменного согласия Арендодателя.</w:t>
      </w:r>
    </w:p>
    <w:p w14:paraId="7B8C0856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3. Цена договора и порядок расчетов</w:t>
      </w:r>
    </w:p>
    <w:p w14:paraId="4628CF0A" w14:textId="77777777" w:rsidR="00FD721C" w:rsidRPr="00FD721C" w:rsidRDefault="00FD721C" w:rsidP="00FD721C">
      <w:r w:rsidRPr="00FD721C">
        <w:t>3.1. Ежемесячная арендная плата составляет [СУММА] рублей. НДС [включен/не облагается].</w:t>
      </w:r>
    </w:p>
    <w:p w14:paraId="269B9FF4" w14:textId="77777777" w:rsidR="00FD721C" w:rsidRPr="00FD721C" w:rsidRDefault="00FD721C" w:rsidP="00FD721C">
      <w:r w:rsidRPr="00FD721C">
        <w:t>3.2. Оплата производится ежемесячно до [число] числа текущего месяца путем перечисления денежных средств на расчетный счет Арендодателя.</w:t>
      </w:r>
    </w:p>
    <w:p w14:paraId="3B542E01" w14:textId="77777777" w:rsidR="00FD721C" w:rsidRPr="00FD721C" w:rsidRDefault="00FD721C" w:rsidP="00FD721C">
      <w:r w:rsidRPr="00FD721C">
        <w:lastRenderedPageBreak/>
        <w:t>3.3. Расходы на коммунальные услуги (электроэнергия, водоснабжение, отопление) оплачиваются Арендатором [на основании счетов ресурсоснабжающих организаций / в составе фиксированного платежа].</w:t>
      </w:r>
    </w:p>
    <w:p w14:paraId="2775B874" w14:textId="77777777" w:rsidR="00FD721C" w:rsidRPr="00FD721C" w:rsidRDefault="00FD721C" w:rsidP="00FD721C">
      <w:r w:rsidRPr="00FD721C">
        <w:t>3.4. Арендатор обязуется внести обеспечительный платеж в размере [СУММА] рублей в течение [СРОК] дней с даты подписания договора.</w:t>
      </w:r>
    </w:p>
    <w:p w14:paraId="6A31F6AE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4. Сроки и порядок исполнения</w:t>
      </w:r>
    </w:p>
    <w:p w14:paraId="19D1686D" w14:textId="77777777" w:rsidR="00FD721C" w:rsidRPr="00FD721C" w:rsidRDefault="00FD721C" w:rsidP="00FD721C">
      <w:r w:rsidRPr="00FD721C">
        <w:t xml:space="preserve">4.1. Договор заключен на срок </w:t>
      </w:r>
      <w:proofErr w:type="gramStart"/>
      <w:r w:rsidRPr="00FD721C">
        <w:t>[например</w:t>
      </w:r>
      <w:proofErr w:type="gramEnd"/>
      <w:r w:rsidRPr="00FD721C">
        <w:t>, 11 месяцев] с "__" ________ 20__ г. по "__" ________ 20__ г.</w:t>
      </w:r>
    </w:p>
    <w:p w14:paraId="119FD0B4" w14:textId="77777777" w:rsidR="00FD721C" w:rsidRPr="00FD721C" w:rsidRDefault="00FD721C" w:rsidP="00FD721C">
      <w:r w:rsidRPr="00FD721C">
        <w:t>4.2. Передача Помещения при въезде и выезде оформляется двусторонним актом приема-передачи, в котором фиксируется техническое состояние объекта и показания приборов учета.</w:t>
      </w:r>
    </w:p>
    <w:p w14:paraId="3B163839" w14:textId="77777777" w:rsidR="00FD721C" w:rsidRPr="00FD721C" w:rsidRDefault="00FD721C" w:rsidP="00FD721C">
      <w:r w:rsidRPr="00FD721C">
        <w:t>4.3. При наличии замечаний к состоянию Помещения Арендатор указывает их в акте немедленно при приемке.</w:t>
      </w:r>
    </w:p>
    <w:p w14:paraId="5E77AA56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5. Документы и подтверждение исполнения</w:t>
      </w:r>
    </w:p>
    <w:p w14:paraId="2FCE97F5" w14:textId="77777777" w:rsidR="00FD721C" w:rsidRPr="00FD721C" w:rsidRDefault="00FD721C" w:rsidP="00FD721C">
      <w:r w:rsidRPr="00FD721C">
        <w:t>5.1. Факт оказания услуг по аренде подтверждается ежемесячными актами (если это предусмотрено учетной политикой сторон) или самим фактом пользования Помещением.</w:t>
      </w:r>
    </w:p>
    <w:p w14:paraId="23A86F5E" w14:textId="77777777" w:rsidR="00FD721C" w:rsidRPr="00FD721C" w:rsidRDefault="00FD721C" w:rsidP="00FD721C">
      <w:r w:rsidRPr="00FD721C">
        <w:t>5.2. Акт приема-передачи Помещения является единственным документом, подтверждающим переход риска случайного повреждения имущества к Арендатору.</w:t>
      </w:r>
    </w:p>
    <w:p w14:paraId="0FC52911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6. Ответственность сторон</w:t>
      </w:r>
    </w:p>
    <w:p w14:paraId="19C52255" w14:textId="77777777" w:rsidR="00FD721C" w:rsidRPr="00FD721C" w:rsidRDefault="00FD721C" w:rsidP="00FD721C">
      <w:r w:rsidRPr="00FD721C">
        <w:t>6.1. За нарушение срока внесения арендной платы Арендатор уплачивает пени в размере [РАЗМЕР]% от суммы задолженности за каждый день просрочки.</w:t>
      </w:r>
    </w:p>
    <w:p w14:paraId="3AC2D059" w14:textId="77777777" w:rsidR="00FD721C" w:rsidRPr="00FD721C" w:rsidRDefault="00FD721C" w:rsidP="00FD721C">
      <w:r w:rsidRPr="00FD721C">
        <w:t>6.2. В случае нарушения Арендодателем срока предоставления Помещения он уплачивает Арендатору штраф в размере [СУММА] рублей.</w:t>
      </w:r>
    </w:p>
    <w:p w14:paraId="5EBFCC62" w14:textId="77777777" w:rsidR="00FD721C" w:rsidRPr="00FD721C" w:rsidRDefault="00FD721C" w:rsidP="00FD721C">
      <w:r w:rsidRPr="00FD721C">
        <w:t>6.3. Уплата неустойки не освобождает стороны от исполнения обязательств в натуре.</w:t>
      </w:r>
    </w:p>
    <w:p w14:paraId="7F10B493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7. Заверения и гарантии сторон</w:t>
      </w:r>
    </w:p>
    <w:p w14:paraId="3EEC5799" w14:textId="77777777" w:rsidR="00FD721C" w:rsidRPr="00FD721C" w:rsidRDefault="00FD721C" w:rsidP="00FD721C">
      <w:r w:rsidRPr="00FD721C">
        <w:t>7.1. Арендодатель гарантирует, что на момент подписания Помещение не находится под арестом, в залоге и не передано в аренду третьим лицам.</w:t>
      </w:r>
    </w:p>
    <w:p w14:paraId="0BE96D84" w14:textId="77777777" w:rsidR="00FD721C" w:rsidRPr="00FD721C" w:rsidRDefault="00FD721C" w:rsidP="00FD721C">
      <w:r w:rsidRPr="00FD721C">
        <w:t>7.2. Стороны подтверждают, что их подписанты имеют все необходимые полномочия на заключение договора.</w:t>
      </w:r>
    </w:p>
    <w:p w14:paraId="151B07C5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8. Обмен сообщениями и документами</w:t>
      </w:r>
    </w:p>
    <w:p w14:paraId="4905C77D" w14:textId="77777777" w:rsidR="00FD721C" w:rsidRPr="00FD721C" w:rsidRDefault="00FD721C" w:rsidP="00FD721C">
      <w:r w:rsidRPr="00FD721C">
        <w:t>8.1. Юридически значимые сообщения направляются почтой по адресам, указанным в реквизитах, либо по электронной почте [E-MAIL].</w:t>
      </w:r>
    </w:p>
    <w:p w14:paraId="7DC2E5B7" w14:textId="77777777" w:rsidR="00FD721C" w:rsidRPr="00FD721C" w:rsidRDefault="00FD721C" w:rsidP="00FD721C">
      <w:r w:rsidRPr="00FD721C">
        <w:t>8.2. Стороны признают переписку по электронной почте и через согласованные корпоративные чаты официальным способом связи.</w:t>
      </w:r>
    </w:p>
    <w:p w14:paraId="38F39F7B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9. Изменение и расторжение договора</w:t>
      </w:r>
    </w:p>
    <w:p w14:paraId="753A1137" w14:textId="77777777" w:rsidR="00FD721C" w:rsidRPr="00FD721C" w:rsidRDefault="00FD721C" w:rsidP="00FD721C">
      <w:r w:rsidRPr="00FD721C">
        <w:t>9.1. Изменение условий договора оформляется дополнительным соглашением.</w:t>
      </w:r>
    </w:p>
    <w:p w14:paraId="4FB35B86" w14:textId="77777777" w:rsidR="00FD721C" w:rsidRPr="00FD721C" w:rsidRDefault="00FD721C" w:rsidP="00FD721C">
      <w:r w:rsidRPr="00FD721C">
        <w:t>9.2. Арендатор имеет право на односторонний внесудебный отказ от договора, предупредив Арендодателя за [СРОК] календарных дней.</w:t>
      </w:r>
    </w:p>
    <w:p w14:paraId="2ECAF6ED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10. Порядок урегулирования споров</w:t>
      </w:r>
    </w:p>
    <w:p w14:paraId="3B6FB45F" w14:textId="77777777" w:rsidR="00FD721C" w:rsidRPr="00FD721C" w:rsidRDefault="00FD721C" w:rsidP="00FD721C">
      <w:r w:rsidRPr="00FD721C">
        <w:t>10.1. Претензионный порядок обязателен. Срок ответа на претензию - [10] рабочих дней.</w:t>
      </w:r>
    </w:p>
    <w:p w14:paraId="476764EC" w14:textId="77777777" w:rsidR="00FD721C" w:rsidRPr="00FD721C" w:rsidRDefault="00FD721C" w:rsidP="00FD721C">
      <w:r w:rsidRPr="00FD721C">
        <w:t>10.2. Споры передаются в Арбитражный суд [регион].</w:t>
      </w:r>
    </w:p>
    <w:p w14:paraId="6497855A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11. Заключительные положения</w:t>
      </w:r>
    </w:p>
    <w:p w14:paraId="23E3C2CF" w14:textId="77777777" w:rsidR="00FD721C" w:rsidRPr="00FD721C" w:rsidRDefault="00FD721C" w:rsidP="00FD721C">
      <w:r w:rsidRPr="00FD721C">
        <w:t>11.1. Договор составлен в двух экземплярах, имеющих равную юридическую силу.</w:t>
      </w:r>
    </w:p>
    <w:p w14:paraId="73B5555D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12. Приложения к договору</w:t>
      </w:r>
    </w:p>
    <w:p w14:paraId="0E98CCA5" w14:textId="77777777" w:rsidR="00FD721C" w:rsidRPr="00FD721C" w:rsidRDefault="00FD721C" w:rsidP="00FD721C">
      <w:pPr>
        <w:numPr>
          <w:ilvl w:val="0"/>
          <w:numId w:val="20"/>
        </w:numPr>
      </w:pPr>
      <w:r w:rsidRPr="00FD721C">
        <w:t>Приложение №1 - Схема и спецификация помещения;</w:t>
      </w:r>
    </w:p>
    <w:p w14:paraId="16EF9329" w14:textId="77777777" w:rsidR="00FD721C" w:rsidRPr="00FD721C" w:rsidRDefault="00FD721C" w:rsidP="00FD721C">
      <w:pPr>
        <w:numPr>
          <w:ilvl w:val="0"/>
          <w:numId w:val="20"/>
        </w:numPr>
      </w:pPr>
      <w:r w:rsidRPr="00FD721C">
        <w:t>Приложение №2 - Акт приема-передачи помещения;</w:t>
      </w:r>
    </w:p>
    <w:p w14:paraId="7FED4EBA" w14:textId="77777777" w:rsidR="00FD721C" w:rsidRPr="00FD721C" w:rsidRDefault="00FD721C" w:rsidP="00FD721C">
      <w:pPr>
        <w:numPr>
          <w:ilvl w:val="0"/>
          <w:numId w:val="20"/>
        </w:numPr>
      </w:pPr>
      <w:r w:rsidRPr="00FD721C">
        <w:t>Приложение №3 - Перечень имущества (если передается мебель/оборудование).</w:t>
      </w:r>
    </w:p>
    <w:p w14:paraId="4DF236AC" w14:textId="77777777" w:rsidR="00FD721C" w:rsidRPr="00FD721C" w:rsidRDefault="00FD721C" w:rsidP="00FD721C">
      <w:pPr>
        <w:rPr>
          <w:b/>
          <w:bCs/>
        </w:rPr>
      </w:pPr>
      <w:r w:rsidRPr="00FD721C">
        <w:rPr>
          <w:b/>
          <w:bCs/>
        </w:rPr>
        <w:t>13. Реквизиты и подписи сторон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4"/>
        <w:gridCol w:w="5094"/>
      </w:tblGrid>
      <w:tr w:rsidR="00FD721C" w:rsidRPr="00FD721C" w14:paraId="7D428333" w14:textId="77777777"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283D1F" w14:textId="77777777" w:rsidR="00FD721C" w:rsidRPr="00FD721C" w:rsidRDefault="00FD721C" w:rsidP="00FD721C">
            <w:r w:rsidRPr="00FD721C">
              <w:rPr>
                <w:b/>
                <w:bCs/>
              </w:rPr>
              <w:t>Арендодатель</w:t>
            </w:r>
          </w:p>
          <w:p w14:paraId="02BDC9E6" w14:textId="77777777" w:rsidR="00FD721C" w:rsidRPr="00FD721C" w:rsidRDefault="00FD721C" w:rsidP="00FD721C">
            <w:r w:rsidRPr="00FD721C">
              <w:t>[Наименование]</w:t>
            </w:r>
          </w:p>
          <w:p w14:paraId="45F724CB" w14:textId="77777777" w:rsidR="00FD721C" w:rsidRPr="00FD721C" w:rsidRDefault="00FD721C" w:rsidP="00FD721C">
            <w:r w:rsidRPr="00FD721C">
              <w:t>Адрес: [адрес]</w:t>
            </w:r>
          </w:p>
          <w:p w14:paraId="354B47FB" w14:textId="77777777" w:rsidR="00FD721C" w:rsidRPr="00FD721C" w:rsidRDefault="00FD721C" w:rsidP="00FD721C">
            <w:r w:rsidRPr="00FD721C">
              <w:t>ИНН/ОГРН: [данные]</w:t>
            </w:r>
          </w:p>
          <w:p w14:paraId="24153690" w14:textId="77777777" w:rsidR="00FD721C" w:rsidRPr="00FD721C" w:rsidRDefault="00FD721C" w:rsidP="00FD721C">
            <w:r w:rsidRPr="00FD721C">
              <w:t>Подпись: ______________</w:t>
            </w:r>
          </w:p>
        </w:tc>
        <w:tc>
          <w:tcPr>
            <w:tcW w:w="2500" w:type="pct"/>
            <w:tcBorders>
              <w:top w:val="single" w:sz="6" w:space="0" w:color="E1E8ED"/>
              <w:left w:val="single" w:sz="6" w:space="0" w:color="E1E8ED"/>
              <w:bottom w:val="single" w:sz="6" w:space="0" w:color="E1E8ED"/>
              <w:right w:val="single" w:sz="6" w:space="0" w:color="E1E8E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CDAE5A3" w14:textId="77777777" w:rsidR="00FD721C" w:rsidRPr="00FD721C" w:rsidRDefault="00FD721C" w:rsidP="00FD721C">
            <w:r w:rsidRPr="00FD721C">
              <w:rPr>
                <w:b/>
                <w:bCs/>
              </w:rPr>
              <w:t>Арендатор</w:t>
            </w:r>
          </w:p>
          <w:p w14:paraId="54A88850" w14:textId="77777777" w:rsidR="00FD721C" w:rsidRPr="00FD721C" w:rsidRDefault="00FD721C" w:rsidP="00FD721C">
            <w:r w:rsidRPr="00FD721C">
              <w:t>[Наименование]</w:t>
            </w:r>
          </w:p>
          <w:p w14:paraId="608246B1" w14:textId="77777777" w:rsidR="00FD721C" w:rsidRPr="00FD721C" w:rsidRDefault="00FD721C" w:rsidP="00FD721C">
            <w:r w:rsidRPr="00FD721C">
              <w:t>Адрес: [адрес]</w:t>
            </w:r>
          </w:p>
          <w:p w14:paraId="00DEE825" w14:textId="77777777" w:rsidR="00FD721C" w:rsidRPr="00FD721C" w:rsidRDefault="00FD721C" w:rsidP="00FD721C">
            <w:r w:rsidRPr="00FD721C">
              <w:t>ИНН/ОГРН: [данные]</w:t>
            </w:r>
          </w:p>
          <w:p w14:paraId="027C7FE1" w14:textId="77777777" w:rsidR="00FD721C" w:rsidRPr="00FD721C" w:rsidRDefault="00FD721C" w:rsidP="00FD721C">
            <w:r w:rsidRPr="00FD721C">
              <w:t>Подпись: ______________</w:t>
            </w:r>
          </w:p>
        </w:tc>
      </w:tr>
    </w:tbl>
    <w:p w14:paraId="08BD1692" w14:textId="77777777" w:rsidR="0083247E" w:rsidRPr="00FD721C" w:rsidRDefault="0083247E" w:rsidP="00FD721C"/>
    <w:sectPr w:rsidR="0083247E" w:rsidRPr="00FD721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07D1" w14:textId="77777777" w:rsidR="00FC7F78" w:rsidRDefault="00FC7F78" w:rsidP="00AA1082">
      <w:pPr>
        <w:spacing w:after="0" w:line="240" w:lineRule="auto"/>
      </w:pPr>
      <w:r>
        <w:separator/>
      </w:r>
    </w:p>
  </w:endnote>
  <w:endnote w:type="continuationSeparator" w:id="0">
    <w:p w14:paraId="2C70D05F" w14:textId="77777777" w:rsidR="00FC7F78" w:rsidRDefault="00FC7F7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DE27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5795A4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8112" w14:textId="77777777" w:rsidR="00FC7F78" w:rsidRDefault="00FC7F78" w:rsidP="00AA1082">
      <w:pPr>
        <w:spacing w:after="0" w:line="240" w:lineRule="auto"/>
      </w:pPr>
      <w:r>
        <w:separator/>
      </w:r>
    </w:p>
  </w:footnote>
  <w:footnote w:type="continuationSeparator" w:id="0">
    <w:p w14:paraId="53ACCFE0" w14:textId="77777777" w:rsidR="00FC7F78" w:rsidRDefault="00FC7F7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47041FB4" w14:textId="77777777" w:rsidTr="004F2C3F">
      <w:tc>
        <w:tcPr>
          <w:tcW w:w="988" w:type="dxa"/>
        </w:tcPr>
        <w:p w14:paraId="7111D17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39D77CE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B09EEE1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271E0DC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4411902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2FE"/>
    <w:multiLevelType w:val="multilevel"/>
    <w:tmpl w:val="7DF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63724"/>
    <w:multiLevelType w:val="multilevel"/>
    <w:tmpl w:val="3F10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82ADA"/>
    <w:multiLevelType w:val="multilevel"/>
    <w:tmpl w:val="497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77FA9"/>
    <w:multiLevelType w:val="multilevel"/>
    <w:tmpl w:val="80E6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4FC3"/>
    <w:multiLevelType w:val="multilevel"/>
    <w:tmpl w:val="8508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6736C"/>
    <w:multiLevelType w:val="multilevel"/>
    <w:tmpl w:val="75A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542A6"/>
    <w:multiLevelType w:val="multilevel"/>
    <w:tmpl w:val="3D6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D5587"/>
    <w:multiLevelType w:val="multilevel"/>
    <w:tmpl w:val="B5A4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A5F67"/>
    <w:multiLevelType w:val="multilevel"/>
    <w:tmpl w:val="9770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525F92"/>
    <w:multiLevelType w:val="multilevel"/>
    <w:tmpl w:val="6E5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A76EE"/>
    <w:multiLevelType w:val="multilevel"/>
    <w:tmpl w:val="A774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B3EDE"/>
    <w:multiLevelType w:val="multilevel"/>
    <w:tmpl w:val="16A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CE4158"/>
    <w:multiLevelType w:val="multilevel"/>
    <w:tmpl w:val="0E32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61E4C"/>
    <w:multiLevelType w:val="multilevel"/>
    <w:tmpl w:val="1F02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557D1"/>
    <w:multiLevelType w:val="multilevel"/>
    <w:tmpl w:val="63820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2A7165"/>
    <w:multiLevelType w:val="multilevel"/>
    <w:tmpl w:val="DA88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200C8F"/>
    <w:multiLevelType w:val="multilevel"/>
    <w:tmpl w:val="00C8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D6624"/>
    <w:multiLevelType w:val="multilevel"/>
    <w:tmpl w:val="65EE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1"/>
  </w:num>
  <w:num w:numId="2" w16cid:durableId="1452941838">
    <w:abstractNumId w:val="5"/>
  </w:num>
  <w:num w:numId="3" w16cid:durableId="1448546749">
    <w:abstractNumId w:val="15"/>
  </w:num>
  <w:num w:numId="4" w16cid:durableId="72625363">
    <w:abstractNumId w:val="4"/>
  </w:num>
  <w:num w:numId="5" w16cid:durableId="705299531">
    <w:abstractNumId w:val="6"/>
  </w:num>
  <w:num w:numId="6" w16cid:durableId="1874460724">
    <w:abstractNumId w:val="18"/>
  </w:num>
  <w:num w:numId="7" w16cid:durableId="1931429583">
    <w:abstractNumId w:val="19"/>
  </w:num>
  <w:num w:numId="8" w16cid:durableId="1204514097">
    <w:abstractNumId w:val="1"/>
  </w:num>
  <w:num w:numId="9" w16cid:durableId="1108743100">
    <w:abstractNumId w:val="9"/>
  </w:num>
  <w:num w:numId="10" w16cid:durableId="1289238677">
    <w:abstractNumId w:val="14"/>
  </w:num>
  <w:num w:numId="11" w16cid:durableId="1751543928">
    <w:abstractNumId w:val="16"/>
  </w:num>
  <w:num w:numId="12" w16cid:durableId="100419503">
    <w:abstractNumId w:val="10"/>
  </w:num>
  <w:num w:numId="13" w16cid:durableId="1962220106">
    <w:abstractNumId w:val="8"/>
  </w:num>
  <w:num w:numId="14" w16cid:durableId="430472868">
    <w:abstractNumId w:val="0"/>
  </w:num>
  <w:num w:numId="15" w16cid:durableId="97599756">
    <w:abstractNumId w:val="3"/>
  </w:num>
  <w:num w:numId="16" w16cid:durableId="646129528">
    <w:abstractNumId w:val="2"/>
  </w:num>
  <w:num w:numId="17" w16cid:durableId="1970744792">
    <w:abstractNumId w:val="17"/>
  </w:num>
  <w:num w:numId="18" w16cid:durableId="907881666">
    <w:abstractNumId w:val="7"/>
  </w:num>
  <w:num w:numId="19" w16cid:durableId="1044870844">
    <w:abstractNumId w:val="12"/>
  </w:num>
  <w:num w:numId="20" w16cid:durableId="5984142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4D"/>
    <w:rsid w:val="00050C30"/>
    <w:rsid w:val="000C285E"/>
    <w:rsid w:val="000D675F"/>
    <w:rsid w:val="000D7E4D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6362D"/>
    <w:rsid w:val="00472E2F"/>
    <w:rsid w:val="004B41E4"/>
    <w:rsid w:val="004F2C3F"/>
    <w:rsid w:val="00657808"/>
    <w:rsid w:val="00675063"/>
    <w:rsid w:val="007E1463"/>
    <w:rsid w:val="008057E1"/>
    <w:rsid w:val="0083238E"/>
    <w:rsid w:val="0083247E"/>
    <w:rsid w:val="008D439D"/>
    <w:rsid w:val="009B6188"/>
    <w:rsid w:val="00A93DA0"/>
    <w:rsid w:val="00A95EF3"/>
    <w:rsid w:val="00A9773E"/>
    <w:rsid w:val="00AA1082"/>
    <w:rsid w:val="00B10717"/>
    <w:rsid w:val="00B66532"/>
    <w:rsid w:val="00B7633B"/>
    <w:rsid w:val="00B90F31"/>
    <w:rsid w:val="00BE1BCA"/>
    <w:rsid w:val="00C65A25"/>
    <w:rsid w:val="00C669A3"/>
    <w:rsid w:val="00CA3E33"/>
    <w:rsid w:val="00D139FF"/>
    <w:rsid w:val="00D15699"/>
    <w:rsid w:val="00DC29EF"/>
    <w:rsid w:val="00DF515A"/>
    <w:rsid w:val="00DF6F94"/>
    <w:rsid w:val="00E11403"/>
    <w:rsid w:val="00E43233"/>
    <w:rsid w:val="00E91859"/>
    <w:rsid w:val="00E936B4"/>
    <w:rsid w:val="00F56DD7"/>
    <w:rsid w:val="00F803C9"/>
    <w:rsid w:val="00FC725F"/>
    <w:rsid w:val="00FC7F78"/>
    <w:rsid w:val="00FD66B9"/>
    <w:rsid w:val="00FD721C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3367"/>
  <w15:chartTrackingRefBased/>
  <w15:docId w15:val="{12D66C24-CEFE-4C43-81CF-97437D00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2026-05-27T10:25:00Z</dcterms:created>
  <dcterms:modified xsi:type="dcterms:W3CDTF">2026-05-27T10:25:00Z</dcterms:modified>
</cp:coreProperties>
</file>