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A27A" w14:textId="77777777" w:rsidR="00D06259" w:rsidRPr="00D06259" w:rsidRDefault="00D06259" w:rsidP="00D06259">
      <w:pPr>
        <w:jc w:val="center"/>
        <w:rPr>
          <w:b/>
          <w:bCs/>
        </w:rPr>
      </w:pPr>
      <w:r w:rsidRPr="00D06259">
        <w:rPr>
          <w:b/>
          <w:bCs/>
        </w:rPr>
        <w:t>ДОГОВОР ЗАЙМА</w:t>
      </w:r>
    </w:p>
    <w:p w14:paraId="3511EB87" w14:textId="77777777" w:rsidR="00D06259" w:rsidRPr="00D06259" w:rsidRDefault="00D06259" w:rsidP="00D06259">
      <w:r w:rsidRPr="00D06259">
        <w:t>г. [Город] "__" ________ 20__ г.</w:t>
      </w:r>
    </w:p>
    <w:p w14:paraId="0B855F48" w14:textId="77777777" w:rsidR="00D06259" w:rsidRPr="00D06259" w:rsidRDefault="00D06259" w:rsidP="00D06259">
      <w:r w:rsidRPr="00D06259">
        <w:t>Гражданин РФ [ФИО], паспорт [серия, номер], выдан [кем, когда], проживающий по адресу: [адрес], именуемый в дальнейшем "Заимодавец", с одной стороны, и гражданин РФ [ФИО], паспорт [серия, номер], выдан [кем, когда], проживающий по адресу: [адрес], именуемый в дальнейшем "Заемщик", с другой стороны, совместно именуемые "Стороны", заключили договор о нижеследующем.</w:t>
      </w:r>
    </w:p>
    <w:p w14:paraId="16A4FA57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1. Предмет договора</w:t>
      </w:r>
    </w:p>
    <w:p w14:paraId="5224A363" w14:textId="77777777" w:rsidR="00D06259" w:rsidRPr="00D06259" w:rsidRDefault="00D06259" w:rsidP="00D06259">
      <w:r w:rsidRPr="00D06259">
        <w:t>1.1. Заимодавец передает в собственность Заемщику денежные средства в размере [СУММА] рублей (далее - "Сумма займа"), а Заемщик обязуется вернуть Заимодавцу такую же сумму денег в срок и на условиях, предусмотренных договором.</w:t>
      </w:r>
    </w:p>
    <w:p w14:paraId="629CE740" w14:textId="77777777" w:rsidR="00D06259" w:rsidRPr="00D06259" w:rsidRDefault="00D06259" w:rsidP="00D06259">
      <w:r w:rsidRPr="00D06259">
        <w:t>1.2. Проценты за пользование Суммой займа [составляют КЛЮЧЕВАЯ СТАВКА/ФИКСИРОВАННЫЙ ПРОЦЕНТ / не начисляются при условии соблюдения сроков возврата].</w:t>
      </w:r>
    </w:p>
    <w:p w14:paraId="38607DBC" w14:textId="77777777" w:rsidR="00D06259" w:rsidRPr="00D06259" w:rsidRDefault="00D06259" w:rsidP="00D06259">
      <w:r w:rsidRPr="00D06259">
        <w:t>1.3. Заем считается предоставленным с момента фактической передачи денежных средств Заемщику или зачисления их на банковский счет Заемщика.</w:t>
      </w:r>
    </w:p>
    <w:p w14:paraId="68C455F5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2. Права и обязанности сторон</w:t>
      </w:r>
    </w:p>
    <w:p w14:paraId="4F228ED7" w14:textId="77777777" w:rsidR="00D06259" w:rsidRPr="00D06259" w:rsidRDefault="00D06259" w:rsidP="00D06259">
      <w:r w:rsidRPr="00D06259">
        <w:t>2.1. Заимодавец обязуется:</w:t>
      </w:r>
    </w:p>
    <w:p w14:paraId="7BCEAB17" w14:textId="77777777" w:rsidR="00D06259" w:rsidRPr="00D06259" w:rsidRDefault="00D06259" w:rsidP="00D06259">
      <w:pPr>
        <w:numPr>
          <w:ilvl w:val="0"/>
          <w:numId w:val="14"/>
        </w:numPr>
      </w:pPr>
      <w:r w:rsidRPr="00D06259">
        <w:t>передать Сумму займа Заемщику в течение [СРОК] рабочих дней с даты подписания договора;</w:t>
      </w:r>
    </w:p>
    <w:p w14:paraId="42867B28" w14:textId="77777777" w:rsidR="00D06259" w:rsidRPr="00D06259" w:rsidRDefault="00D06259" w:rsidP="00D06259">
      <w:pPr>
        <w:numPr>
          <w:ilvl w:val="0"/>
          <w:numId w:val="14"/>
        </w:numPr>
      </w:pPr>
      <w:r w:rsidRPr="00D06259">
        <w:t>предоставить Заемщику расписку в получении денежных средств при возврате долга (если возврат производится наличными);</w:t>
      </w:r>
    </w:p>
    <w:p w14:paraId="3C2F734A" w14:textId="77777777" w:rsidR="00D06259" w:rsidRPr="00D06259" w:rsidRDefault="00D06259" w:rsidP="00D06259">
      <w:pPr>
        <w:numPr>
          <w:ilvl w:val="0"/>
          <w:numId w:val="14"/>
        </w:numPr>
      </w:pPr>
      <w:r w:rsidRPr="00D06259">
        <w:t>уведомить Заемщика об изменении своих реквизитов для платежа.</w:t>
      </w:r>
    </w:p>
    <w:p w14:paraId="0366BBD9" w14:textId="77777777" w:rsidR="00D06259" w:rsidRPr="00D06259" w:rsidRDefault="00D06259" w:rsidP="00D06259">
      <w:r w:rsidRPr="00D06259">
        <w:t>2.2. Заемщик обязуется:</w:t>
      </w:r>
    </w:p>
    <w:p w14:paraId="17411EC5" w14:textId="77777777" w:rsidR="00D06259" w:rsidRPr="00D06259" w:rsidRDefault="00D06259" w:rsidP="00D06259">
      <w:pPr>
        <w:numPr>
          <w:ilvl w:val="0"/>
          <w:numId w:val="15"/>
        </w:numPr>
      </w:pPr>
      <w:r w:rsidRPr="00D06259">
        <w:t>возвратить Сумму займа в полном объеме в срок, указанный в разделе 4 договора;</w:t>
      </w:r>
    </w:p>
    <w:p w14:paraId="3846221D" w14:textId="77777777" w:rsidR="00D06259" w:rsidRPr="00D06259" w:rsidRDefault="00D06259" w:rsidP="00D06259">
      <w:pPr>
        <w:numPr>
          <w:ilvl w:val="0"/>
          <w:numId w:val="15"/>
        </w:numPr>
      </w:pPr>
      <w:r w:rsidRPr="00D06259">
        <w:t>уплатить проценты за пользование займом, если они предусмотрены;</w:t>
      </w:r>
    </w:p>
    <w:p w14:paraId="7597955D" w14:textId="77777777" w:rsidR="00D06259" w:rsidRPr="00D06259" w:rsidRDefault="00D06259" w:rsidP="00D06259">
      <w:pPr>
        <w:numPr>
          <w:ilvl w:val="0"/>
          <w:numId w:val="15"/>
        </w:numPr>
      </w:pPr>
      <w:r w:rsidRPr="00D06259">
        <w:t>письменно уведомлять Заимодавца об изменениях адреса регистрации или фактического проживания.</w:t>
      </w:r>
    </w:p>
    <w:p w14:paraId="534A0107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3. Цена договора и порядок расчетов</w:t>
      </w:r>
    </w:p>
    <w:p w14:paraId="59164747" w14:textId="77777777" w:rsidR="00D06259" w:rsidRPr="00D06259" w:rsidRDefault="00D06259" w:rsidP="00D06259">
      <w:r w:rsidRPr="00D06259">
        <w:t>3.1. За пользование Суммой займа Заемщик выплачивает проценты в размере [ЧИСЛО]% годовых от Суммы займа.</w:t>
      </w:r>
    </w:p>
    <w:p w14:paraId="46B9518C" w14:textId="77777777" w:rsidR="00D06259" w:rsidRPr="00D06259" w:rsidRDefault="00D06259" w:rsidP="00D06259">
      <w:r w:rsidRPr="00D06259">
        <w:t>3.2. Выплата процентов производится [ежемесячно не позднее ЧИСЛА текущего месяца / одновременно с возвратом Суммы займа].</w:t>
      </w:r>
    </w:p>
    <w:p w14:paraId="4E7A5122" w14:textId="77777777" w:rsidR="00D06259" w:rsidRPr="00D06259" w:rsidRDefault="00D06259" w:rsidP="00D06259">
      <w:r w:rsidRPr="00D06259">
        <w:lastRenderedPageBreak/>
        <w:t>3.3. Передача денежных средств может осуществляться наличным путем с обязательным составлением расписки либо безналичным переводом по реквизитам, указанным в договоре.</w:t>
      </w:r>
    </w:p>
    <w:p w14:paraId="4587670F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4. Сроки и порядок исполнения</w:t>
      </w:r>
    </w:p>
    <w:p w14:paraId="76897EE4" w14:textId="77777777" w:rsidR="00D06259" w:rsidRPr="00D06259" w:rsidRDefault="00D06259" w:rsidP="00D06259">
      <w:r w:rsidRPr="00D06259">
        <w:t>4.1. Заемщик обязан возвратить Сумму займа Заимодавцу в срок до "__" ________ 20__ г.</w:t>
      </w:r>
    </w:p>
    <w:p w14:paraId="13D5E5DF" w14:textId="77777777" w:rsidR="00D06259" w:rsidRPr="00D06259" w:rsidRDefault="00D06259" w:rsidP="00D06259">
      <w:r w:rsidRPr="00D06259">
        <w:t>4.2. Допускается досрочный возврат Суммы займа без предварительного уведомления Заимодавца, если иное не согласовано сторонами дополнительно.</w:t>
      </w:r>
    </w:p>
    <w:p w14:paraId="0FE04500" w14:textId="77777777" w:rsidR="00D06259" w:rsidRPr="00D06259" w:rsidRDefault="00D06259" w:rsidP="00D06259">
      <w:r w:rsidRPr="00D06259">
        <w:t>4.3. При возврате Суммы займа наличными деньгами Заимодавец обязан выдать Заемщику расписку о получении денежных средств.</w:t>
      </w:r>
    </w:p>
    <w:p w14:paraId="29C3D230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5. Документы и подтверждение исполнения</w:t>
      </w:r>
    </w:p>
    <w:p w14:paraId="58635653" w14:textId="77777777" w:rsidR="00D06259" w:rsidRPr="00D06259" w:rsidRDefault="00D06259" w:rsidP="00D06259">
      <w:r w:rsidRPr="00D06259">
        <w:t>5.1. Первичным документом, подтверждающим передачу Суммы займа наличными, является расписка, составленная Заемщиком собственноручно.</w:t>
      </w:r>
    </w:p>
    <w:p w14:paraId="75F394A7" w14:textId="77777777" w:rsidR="00D06259" w:rsidRPr="00D06259" w:rsidRDefault="00D06259" w:rsidP="00D06259">
      <w:r w:rsidRPr="00D06259">
        <w:t>5.2. При безналичном переводе подтверждением исполнения обязательств является платежное поручение или выписка по счету с отметкой банка об исполнении.</w:t>
      </w:r>
    </w:p>
    <w:p w14:paraId="1C9AB717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6. Ответственность сторон</w:t>
      </w:r>
    </w:p>
    <w:p w14:paraId="766EC0E6" w14:textId="77777777" w:rsidR="00D06259" w:rsidRPr="00D06259" w:rsidRDefault="00D06259" w:rsidP="00D06259">
      <w:r w:rsidRPr="00D06259">
        <w:t>6.1. За нарушение срока возврата Суммы займа Заемщик выплачивает Заимодавцу неустойку (пени) в размере [ЧИСЛО]% от суммы задолженности за каждый день просрочки.</w:t>
      </w:r>
    </w:p>
    <w:p w14:paraId="11EB25B4" w14:textId="77777777" w:rsidR="00D06259" w:rsidRPr="00D06259" w:rsidRDefault="00D06259" w:rsidP="00D06259">
      <w:r w:rsidRPr="00D06259">
        <w:t>6.2. Начисление неустойки не освобождает Заемщика от обязанности выплатить основные проценты за пользование займом, предусмотренные п. 3.1 договора.</w:t>
      </w:r>
    </w:p>
    <w:p w14:paraId="05121E78" w14:textId="77777777" w:rsidR="00D06259" w:rsidRPr="00D06259" w:rsidRDefault="00D06259" w:rsidP="00D06259">
      <w:r w:rsidRPr="00D06259">
        <w:t>6.3. В случае просрочки возврата части займа, превышающей [ЧИСЛО] календарных дней, Заимодавец вправе потребовать досрочного возврата всей оставшейся суммы займа вместе с причитающимися процентами.</w:t>
      </w:r>
    </w:p>
    <w:p w14:paraId="23279E4A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7. Заверения и гарантии сторон</w:t>
      </w:r>
    </w:p>
    <w:p w14:paraId="41F0354E" w14:textId="77777777" w:rsidR="00D06259" w:rsidRPr="00D06259" w:rsidRDefault="00D06259" w:rsidP="00D06259">
      <w:r w:rsidRPr="00D06259">
        <w:t>7.1. Заемщик подтверждает, что не имеет обязательств перед третьими лицами, которые могут препятствовать исполнению настоящего договора.</w:t>
      </w:r>
    </w:p>
    <w:p w14:paraId="3739C28F" w14:textId="77777777" w:rsidR="00D06259" w:rsidRPr="00D06259" w:rsidRDefault="00D06259" w:rsidP="00D06259">
      <w:r w:rsidRPr="00D06259">
        <w:t>7.2. Стороны подтверждают, что не ограничены в дееспособности и понимают значение своих действий.</w:t>
      </w:r>
    </w:p>
    <w:p w14:paraId="3DE9BDE4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8. Обмен сообщениями и инструментарий</w:t>
      </w:r>
    </w:p>
    <w:p w14:paraId="4B26BAC7" w14:textId="77777777" w:rsidR="00D06259" w:rsidRPr="00D06259" w:rsidRDefault="00D06259" w:rsidP="00D06259">
      <w:r w:rsidRPr="00D06259">
        <w:t>8.1. Юридически значимые сообщения, включая требования о возврате и претензии, направляются почтой заказным письмом с описью вложения.</w:t>
      </w:r>
    </w:p>
    <w:p w14:paraId="27D8542A" w14:textId="77777777" w:rsidR="00D06259" w:rsidRPr="00D06259" w:rsidRDefault="00D06259" w:rsidP="00D06259">
      <w:r w:rsidRPr="00D06259">
        <w:t>8.2. Допускается дополнительное информирование через электронную переписку или мессенджер по номерам, указанным в реквизитах, однако это не заменяет письменную форму уведомлений.</w:t>
      </w:r>
    </w:p>
    <w:p w14:paraId="31218A01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9. Изменение и расторжение договора</w:t>
      </w:r>
    </w:p>
    <w:p w14:paraId="6EB80B6C" w14:textId="77777777" w:rsidR="00D06259" w:rsidRPr="00D06259" w:rsidRDefault="00D06259" w:rsidP="00D06259">
      <w:r w:rsidRPr="00D06259">
        <w:t>9.1. Все изменения к договору оформляются в виде письменных дополнительных соглашений.</w:t>
      </w:r>
    </w:p>
    <w:p w14:paraId="259B1DE1" w14:textId="77777777" w:rsidR="00D06259" w:rsidRPr="00D06259" w:rsidRDefault="00D06259" w:rsidP="00D06259">
      <w:r w:rsidRPr="00D06259">
        <w:t>9.2. Договор может быть расторгнут по взаимному согласию после полного погашения задолженности и процентов.</w:t>
      </w:r>
    </w:p>
    <w:p w14:paraId="4AD60D17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10. Порядок урегулирования споров</w:t>
      </w:r>
    </w:p>
    <w:p w14:paraId="10C108B8" w14:textId="77777777" w:rsidR="00D06259" w:rsidRPr="00D06259" w:rsidRDefault="00D06259" w:rsidP="00D06259">
      <w:r w:rsidRPr="00D06259">
        <w:t>10.1. Стороны устанавливают обязательный претензионный порядок. Срок ответа на претензию - 15 календарных дней.</w:t>
      </w:r>
    </w:p>
    <w:p w14:paraId="58783AC2" w14:textId="77777777" w:rsidR="00D06259" w:rsidRPr="00D06259" w:rsidRDefault="00D06259" w:rsidP="00D06259">
      <w:r w:rsidRPr="00D06259">
        <w:t>10.2. В случае недостижения согласия спор рассматривается в суде по месту жительства Заимодавца (договорная подсудность).</w:t>
      </w:r>
    </w:p>
    <w:p w14:paraId="1772FBFF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11. Срок действия договора</w:t>
      </w:r>
    </w:p>
    <w:p w14:paraId="313A1F1C" w14:textId="77777777" w:rsidR="00D06259" w:rsidRPr="00D06259" w:rsidRDefault="00D06259" w:rsidP="00D06259">
      <w:r w:rsidRPr="00D06259">
        <w:t>11.1. Договор вступает в силу с момента передачи денежных средств и действует до полного исполнения обязательств Заемщиком.</w:t>
      </w:r>
    </w:p>
    <w:p w14:paraId="1DC834DD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12. Заключительные положения</w:t>
      </w:r>
    </w:p>
    <w:p w14:paraId="24A0C4E6" w14:textId="77777777" w:rsidR="00D06259" w:rsidRPr="00D06259" w:rsidRDefault="00D06259" w:rsidP="00D06259">
      <w:r w:rsidRPr="00D06259">
        <w:t>12.1. Договор составлен в двух экземплярах, по одному для каждой стороны.</w:t>
      </w:r>
    </w:p>
    <w:p w14:paraId="46AE7163" w14:textId="77777777" w:rsidR="00D06259" w:rsidRPr="00D06259" w:rsidRDefault="00D06259" w:rsidP="00D06259">
      <w:r w:rsidRPr="00D06259">
        <w:t>12.2. Недействительность одного из пунктов не влечет недействительности всего договора в целом.</w:t>
      </w:r>
    </w:p>
    <w:p w14:paraId="2D40C7E5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13. Приложения к договору</w:t>
      </w:r>
    </w:p>
    <w:p w14:paraId="2941695F" w14:textId="77777777" w:rsidR="00D06259" w:rsidRPr="00D06259" w:rsidRDefault="00D06259" w:rsidP="00D06259">
      <w:pPr>
        <w:numPr>
          <w:ilvl w:val="0"/>
          <w:numId w:val="16"/>
        </w:numPr>
      </w:pPr>
      <w:r w:rsidRPr="00D06259">
        <w:t>График платежей (при возврате частями);</w:t>
      </w:r>
    </w:p>
    <w:p w14:paraId="4D74186F" w14:textId="77777777" w:rsidR="00D06259" w:rsidRPr="00D06259" w:rsidRDefault="00D06259" w:rsidP="00D06259">
      <w:pPr>
        <w:numPr>
          <w:ilvl w:val="0"/>
          <w:numId w:val="16"/>
        </w:numPr>
      </w:pPr>
      <w:r w:rsidRPr="00D06259">
        <w:t>Форма расписки в получении денежных средств.</w:t>
      </w:r>
    </w:p>
    <w:p w14:paraId="79DA39A1" w14:textId="77777777" w:rsidR="00D06259" w:rsidRPr="00D06259" w:rsidRDefault="00D06259" w:rsidP="00D06259">
      <w:pPr>
        <w:rPr>
          <w:b/>
          <w:bCs/>
        </w:rPr>
      </w:pPr>
      <w:r w:rsidRPr="00D06259">
        <w:rPr>
          <w:b/>
          <w:bCs/>
        </w:rPr>
        <w:t>14.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D06259" w:rsidRPr="00D06259" w14:paraId="2E0D0EC8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E1D77D" w14:textId="77777777" w:rsidR="00D06259" w:rsidRPr="00D06259" w:rsidRDefault="00D06259" w:rsidP="00D06259">
            <w:r w:rsidRPr="00D06259">
              <w:rPr>
                <w:b/>
                <w:bCs/>
              </w:rPr>
              <w:t>Заимодавец</w:t>
            </w:r>
          </w:p>
          <w:p w14:paraId="4A14B5F2" w14:textId="77777777" w:rsidR="00D06259" w:rsidRPr="00D06259" w:rsidRDefault="00D06259" w:rsidP="00D06259">
            <w:r w:rsidRPr="00D06259">
              <w:t>[ФИО]</w:t>
            </w:r>
          </w:p>
          <w:p w14:paraId="1794CF19" w14:textId="77777777" w:rsidR="00D06259" w:rsidRPr="00D06259" w:rsidRDefault="00D06259" w:rsidP="00D06259">
            <w:r w:rsidRPr="00D06259">
              <w:t>Адрес: [адрес]</w:t>
            </w:r>
          </w:p>
          <w:p w14:paraId="42D99ED0" w14:textId="77777777" w:rsidR="00D06259" w:rsidRPr="00D06259" w:rsidRDefault="00D06259" w:rsidP="00D06259">
            <w:r w:rsidRPr="00D06259">
              <w:t>Паспорт: [данные]</w:t>
            </w:r>
          </w:p>
          <w:p w14:paraId="31AE7C43" w14:textId="77777777" w:rsidR="00D06259" w:rsidRPr="00D06259" w:rsidRDefault="00D06259" w:rsidP="00D06259">
            <w:r w:rsidRPr="00D06259">
              <w:t>Тел.: [номер]</w:t>
            </w:r>
          </w:p>
          <w:p w14:paraId="0DE1E2FF" w14:textId="77777777" w:rsidR="00D06259" w:rsidRPr="00D06259" w:rsidRDefault="00D06259" w:rsidP="00D06259">
            <w:r w:rsidRPr="00D06259">
              <w:t>Счет: [реквизиты]</w:t>
            </w:r>
          </w:p>
          <w:p w14:paraId="2DCDFD25" w14:textId="77777777" w:rsidR="00D06259" w:rsidRPr="00D06259" w:rsidRDefault="00D06259" w:rsidP="00D06259">
            <w:r w:rsidRPr="00D06259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54A3C" w14:textId="77777777" w:rsidR="00D06259" w:rsidRPr="00D06259" w:rsidRDefault="00D06259" w:rsidP="00D06259">
            <w:r w:rsidRPr="00D06259">
              <w:rPr>
                <w:b/>
                <w:bCs/>
              </w:rPr>
              <w:t>Заемщик</w:t>
            </w:r>
          </w:p>
          <w:p w14:paraId="78ADB8CF" w14:textId="77777777" w:rsidR="00D06259" w:rsidRPr="00D06259" w:rsidRDefault="00D06259" w:rsidP="00D06259">
            <w:r w:rsidRPr="00D06259">
              <w:t>[ФИО]</w:t>
            </w:r>
          </w:p>
          <w:p w14:paraId="3B97D54F" w14:textId="77777777" w:rsidR="00D06259" w:rsidRPr="00D06259" w:rsidRDefault="00D06259" w:rsidP="00D06259">
            <w:r w:rsidRPr="00D06259">
              <w:t>Адрес: [адрес]</w:t>
            </w:r>
          </w:p>
          <w:p w14:paraId="4ADF1822" w14:textId="77777777" w:rsidR="00D06259" w:rsidRPr="00D06259" w:rsidRDefault="00D06259" w:rsidP="00D06259">
            <w:r w:rsidRPr="00D06259">
              <w:t>Паспорт: [данные]</w:t>
            </w:r>
          </w:p>
          <w:p w14:paraId="6BADA16C" w14:textId="77777777" w:rsidR="00D06259" w:rsidRPr="00D06259" w:rsidRDefault="00D06259" w:rsidP="00D06259">
            <w:r w:rsidRPr="00D06259">
              <w:t>Тел.: [номер]</w:t>
            </w:r>
          </w:p>
          <w:p w14:paraId="7F169A9A" w14:textId="77777777" w:rsidR="00D06259" w:rsidRPr="00D06259" w:rsidRDefault="00D06259" w:rsidP="00D06259">
            <w:r w:rsidRPr="00D06259">
              <w:t>Счет: [реквизиты]</w:t>
            </w:r>
          </w:p>
          <w:p w14:paraId="2135F537" w14:textId="77777777" w:rsidR="00D06259" w:rsidRPr="00D06259" w:rsidRDefault="00D06259" w:rsidP="00D06259">
            <w:r w:rsidRPr="00D06259">
              <w:t>Подпись: ______________</w:t>
            </w:r>
          </w:p>
        </w:tc>
      </w:tr>
    </w:tbl>
    <w:p w14:paraId="020A1D73" w14:textId="77777777" w:rsidR="0083247E" w:rsidRPr="00D06259" w:rsidRDefault="0083247E" w:rsidP="00D06259"/>
    <w:sectPr w:rsidR="0083247E" w:rsidRPr="00D0625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C3F5" w14:textId="77777777" w:rsidR="00B04652" w:rsidRDefault="00B04652" w:rsidP="00AA1082">
      <w:pPr>
        <w:spacing w:after="0" w:line="240" w:lineRule="auto"/>
      </w:pPr>
      <w:r>
        <w:separator/>
      </w:r>
    </w:p>
  </w:endnote>
  <w:endnote w:type="continuationSeparator" w:id="0">
    <w:p w14:paraId="443CE7D1" w14:textId="77777777" w:rsidR="00B04652" w:rsidRDefault="00B0465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7AA4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83D2E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E244" w14:textId="77777777" w:rsidR="00B04652" w:rsidRDefault="00B04652" w:rsidP="00AA1082">
      <w:pPr>
        <w:spacing w:after="0" w:line="240" w:lineRule="auto"/>
      </w:pPr>
      <w:r>
        <w:separator/>
      </w:r>
    </w:p>
  </w:footnote>
  <w:footnote w:type="continuationSeparator" w:id="0">
    <w:p w14:paraId="154E56CB" w14:textId="77777777" w:rsidR="00B04652" w:rsidRDefault="00B0465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8E6AF36" w14:textId="77777777" w:rsidTr="004F2C3F">
      <w:tc>
        <w:tcPr>
          <w:tcW w:w="988" w:type="dxa"/>
        </w:tcPr>
        <w:p w14:paraId="2E9B5762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18740EC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7681A1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FBE0C32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4DC64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B1"/>
    <w:multiLevelType w:val="multilevel"/>
    <w:tmpl w:val="0F7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45F5"/>
    <w:multiLevelType w:val="multilevel"/>
    <w:tmpl w:val="05F6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AB0"/>
    <w:multiLevelType w:val="multilevel"/>
    <w:tmpl w:val="DE8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22B5B"/>
    <w:multiLevelType w:val="multilevel"/>
    <w:tmpl w:val="1F2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92F48"/>
    <w:multiLevelType w:val="multilevel"/>
    <w:tmpl w:val="4E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37CEA"/>
    <w:multiLevelType w:val="multilevel"/>
    <w:tmpl w:val="DA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D4BCF"/>
    <w:multiLevelType w:val="multilevel"/>
    <w:tmpl w:val="2C6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62212"/>
    <w:multiLevelType w:val="multilevel"/>
    <w:tmpl w:val="9F7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D5B3A"/>
    <w:multiLevelType w:val="multilevel"/>
    <w:tmpl w:val="0F2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86323"/>
    <w:multiLevelType w:val="multilevel"/>
    <w:tmpl w:val="FFD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70A9"/>
    <w:multiLevelType w:val="multilevel"/>
    <w:tmpl w:val="AFC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C41B2"/>
    <w:multiLevelType w:val="multilevel"/>
    <w:tmpl w:val="3CF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E23E9"/>
    <w:multiLevelType w:val="multilevel"/>
    <w:tmpl w:val="D74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52589"/>
    <w:multiLevelType w:val="multilevel"/>
    <w:tmpl w:val="628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7"/>
  </w:num>
  <w:num w:numId="3" w16cid:durableId="2088383833">
    <w:abstractNumId w:val="5"/>
  </w:num>
  <w:num w:numId="4" w16cid:durableId="279919135">
    <w:abstractNumId w:val="14"/>
  </w:num>
  <w:num w:numId="5" w16cid:durableId="966472479">
    <w:abstractNumId w:val="15"/>
  </w:num>
  <w:num w:numId="6" w16cid:durableId="336730403">
    <w:abstractNumId w:val="13"/>
  </w:num>
  <w:num w:numId="7" w16cid:durableId="1324548657">
    <w:abstractNumId w:val="9"/>
  </w:num>
  <w:num w:numId="8" w16cid:durableId="1593204175">
    <w:abstractNumId w:val="10"/>
  </w:num>
  <w:num w:numId="9" w16cid:durableId="438839874">
    <w:abstractNumId w:val="3"/>
  </w:num>
  <w:num w:numId="10" w16cid:durableId="1095857351">
    <w:abstractNumId w:val="12"/>
  </w:num>
  <w:num w:numId="11" w16cid:durableId="476536520">
    <w:abstractNumId w:val="8"/>
  </w:num>
  <w:num w:numId="12" w16cid:durableId="2027824053">
    <w:abstractNumId w:val="2"/>
  </w:num>
  <w:num w:numId="13" w16cid:durableId="907761571">
    <w:abstractNumId w:val="4"/>
  </w:num>
  <w:num w:numId="14" w16cid:durableId="248269511">
    <w:abstractNumId w:val="1"/>
  </w:num>
  <w:num w:numId="15" w16cid:durableId="584416982">
    <w:abstractNumId w:val="0"/>
  </w:num>
  <w:num w:numId="16" w16cid:durableId="30571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E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B37DE"/>
    <w:rsid w:val="003D025F"/>
    <w:rsid w:val="00456FEF"/>
    <w:rsid w:val="00461B7D"/>
    <w:rsid w:val="00472E2F"/>
    <w:rsid w:val="004F2C3F"/>
    <w:rsid w:val="00654545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04652"/>
    <w:rsid w:val="00B10717"/>
    <w:rsid w:val="00B66532"/>
    <w:rsid w:val="00B7411E"/>
    <w:rsid w:val="00B90F31"/>
    <w:rsid w:val="00BE1BCA"/>
    <w:rsid w:val="00C65A25"/>
    <w:rsid w:val="00C669A3"/>
    <w:rsid w:val="00CA3E33"/>
    <w:rsid w:val="00D06259"/>
    <w:rsid w:val="00D139FF"/>
    <w:rsid w:val="00D15699"/>
    <w:rsid w:val="00D272B8"/>
    <w:rsid w:val="00DB5DA4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AE31"/>
  <w15:chartTrackingRefBased/>
  <w15:docId w15:val="{5984B79A-1F7B-4EE5-9ABE-14F242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2026-05-25T11:34:00Z</dcterms:created>
  <dcterms:modified xsi:type="dcterms:W3CDTF">2026-05-25T11:34:00Z</dcterms:modified>
</cp:coreProperties>
</file>